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2AC" w:rsidRPr="009B0366" w:rsidRDefault="00D252AC" w:rsidP="00D252AC">
      <w:pPr>
        <w:spacing w:line="234" w:lineRule="auto"/>
        <w:jc w:val="center"/>
        <w:rPr>
          <w:b/>
          <w:smallCaps/>
        </w:rPr>
      </w:pPr>
      <w:bookmarkStart w:id="0" w:name="_GoBack"/>
      <w:bookmarkEnd w:id="0"/>
    </w:p>
    <w:p w:rsidR="006B2580" w:rsidRDefault="006B2580" w:rsidP="006B2580">
      <w:pPr>
        <w:tabs>
          <w:tab w:val="center" w:pos="4680"/>
          <w:tab w:val="left" w:pos="7695"/>
        </w:tabs>
        <w:spacing w:line="234" w:lineRule="auto"/>
        <w:ind w:left="-1440"/>
      </w:pPr>
    </w:p>
    <w:p w:rsidR="006B2580" w:rsidRDefault="006B2580" w:rsidP="006B2580">
      <w:pPr>
        <w:spacing w:line="234" w:lineRule="auto"/>
        <w:jc w:val="center"/>
        <w:outlineLvl w:val="0"/>
        <w:rPr>
          <w:b/>
        </w:rPr>
      </w:pPr>
      <w:r>
        <w:rPr>
          <w:b/>
        </w:rPr>
        <w:t>MINUTES OF THE LA EXECUTIVE BOARD ON AGING (LEBA) MEETING</w:t>
      </w:r>
    </w:p>
    <w:p w:rsidR="006B2580" w:rsidRDefault="006B2580" w:rsidP="006B2580">
      <w:pPr>
        <w:spacing w:line="234" w:lineRule="auto"/>
        <w:jc w:val="center"/>
        <w:rPr>
          <w:b/>
        </w:rPr>
      </w:pPr>
      <w:r>
        <w:rPr>
          <w:b/>
        </w:rPr>
        <w:t>GOVERNOR’S OFFICE OF ELDERLY AFFAIRS</w:t>
      </w:r>
    </w:p>
    <w:p w:rsidR="006B2580" w:rsidRDefault="006B2580" w:rsidP="006B2580">
      <w:pPr>
        <w:spacing w:line="234" w:lineRule="auto"/>
        <w:jc w:val="center"/>
        <w:rPr>
          <w:b/>
        </w:rPr>
      </w:pPr>
      <w:r>
        <w:rPr>
          <w:b/>
        </w:rPr>
        <w:t>525 Florida St., 4</w:t>
      </w:r>
      <w:r w:rsidRPr="00BA2D8F">
        <w:rPr>
          <w:b/>
          <w:vertAlign w:val="superscript"/>
        </w:rPr>
        <w:t>th</w:t>
      </w:r>
      <w:r>
        <w:rPr>
          <w:b/>
        </w:rPr>
        <w:t xml:space="preserve"> Floor-Room 427, 1</w:t>
      </w:r>
      <w:r w:rsidR="007F72A8">
        <w:rPr>
          <w:b/>
        </w:rPr>
        <w:t>0</w:t>
      </w:r>
      <w:r>
        <w:rPr>
          <w:b/>
        </w:rPr>
        <w:t xml:space="preserve">:00 AM Baton Rouge, LA  </w:t>
      </w:r>
    </w:p>
    <w:p w:rsidR="00D252AC" w:rsidRDefault="006D5AF7" w:rsidP="006B2580">
      <w:pPr>
        <w:spacing w:line="234" w:lineRule="auto"/>
        <w:jc w:val="center"/>
        <w:rPr>
          <w:b/>
        </w:rPr>
      </w:pPr>
      <w:r>
        <w:rPr>
          <w:b/>
        </w:rPr>
        <w:t>June</w:t>
      </w:r>
      <w:r w:rsidR="007F72A8">
        <w:rPr>
          <w:b/>
        </w:rPr>
        <w:t xml:space="preserve"> </w:t>
      </w:r>
      <w:r w:rsidR="006B2580">
        <w:rPr>
          <w:b/>
        </w:rPr>
        <w:t>0</w:t>
      </w:r>
      <w:r>
        <w:rPr>
          <w:b/>
        </w:rPr>
        <w:t>8</w:t>
      </w:r>
      <w:r w:rsidR="006B2580">
        <w:rPr>
          <w:b/>
        </w:rPr>
        <w:t>, 20</w:t>
      </w:r>
      <w:r w:rsidR="00E02516">
        <w:rPr>
          <w:b/>
        </w:rPr>
        <w:t>2</w:t>
      </w:r>
      <w:r w:rsidR="00D4600E">
        <w:rPr>
          <w:b/>
        </w:rPr>
        <w:t>1</w:t>
      </w:r>
    </w:p>
    <w:p w:rsidR="00AC019F" w:rsidRDefault="006D37FE" w:rsidP="00D252AC">
      <w:pPr>
        <w:spacing w:line="234" w:lineRule="auto"/>
        <w:jc w:val="center"/>
        <w:rPr>
          <w:b/>
        </w:rPr>
      </w:pPr>
      <w:r>
        <w:rPr>
          <w:b/>
        </w:rPr>
        <w:t xml:space="preserve"> </w:t>
      </w:r>
    </w:p>
    <w:p w:rsidR="00AC019F" w:rsidRDefault="00AC019F" w:rsidP="00D252AC">
      <w:pPr>
        <w:spacing w:line="234" w:lineRule="auto"/>
        <w:jc w:val="center"/>
        <w:rPr>
          <w:b/>
        </w:rPr>
      </w:pPr>
    </w:p>
    <w:p w:rsidR="00AC019F" w:rsidRDefault="00AC019F" w:rsidP="00D252AC">
      <w:pPr>
        <w:spacing w:line="234" w:lineRule="auto"/>
        <w:jc w:val="center"/>
        <w:rPr>
          <w:b/>
        </w:rPr>
      </w:pPr>
    </w:p>
    <w:p w:rsidR="00D252AC" w:rsidRPr="00C72444" w:rsidRDefault="00D252AC" w:rsidP="00D252AC">
      <w:pPr>
        <w:spacing w:line="234" w:lineRule="auto"/>
        <w:jc w:val="both"/>
        <w:outlineLvl w:val="0"/>
        <w:rPr>
          <w:b/>
          <w:szCs w:val="24"/>
          <w:u w:val="single"/>
        </w:rPr>
      </w:pPr>
      <w:r w:rsidRPr="00C72444">
        <w:rPr>
          <w:b/>
          <w:szCs w:val="24"/>
          <w:u w:val="single"/>
        </w:rPr>
        <w:t>CALL TO ORDER</w:t>
      </w:r>
    </w:p>
    <w:p w:rsidR="00D252AC" w:rsidRPr="00C72444" w:rsidRDefault="00D252AC" w:rsidP="00D252AC">
      <w:pPr>
        <w:spacing w:line="234" w:lineRule="auto"/>
        <w:jc w:val="both"/>
        <w:rPr>
          <w:szCs w:val="24"/>
        </w:rPr>
      </w:pPr>
      <w:r w:rsidRPr="00C72444">
        <w:rPr>
          <w:szCs w:val="24"/>
        </w:rPr>
        <w:t xml:space="preserve">The </w:t>
      </w:r>
      <w:r w:rsidR="00CA526E">
        <w:rPr>
          <w:szCs w:val="24"/>
        </w:rPr>
        <w:t>Quarterly</w:t>
      </w:r>
      <w:r w:rsidRPr="00C72444">
        <w:rPr>
          <w:szCs w:val="24"/>
        </w:rPr>
        <w:t xml:space="preserve"> Meeting of the Louisiana Executive Board on Aging (LEBA) was called to order at 1</w:t>
      </w:r>
      <w:r w:rsidR="007F72A8">
        <w:rPr>
          <w:szCs w:val="24"/>
        </w:rPr>
        <w:t>0</w:t>
      </w:r>
      <w:r w:rsidR="00C57598" w:rsidRPr="00C72444">
        <w:rPr>
          <w:szCs w:val="24"/>
        </w:rPr>
        <w:t>:</w:t>
      </w:r>
      <w:r w:rsidR="007F72A8">
        <w:rPr>
          <w:szCs w:val="24"/>
        </w:rPr>
        <w:t>06</w:t>
      </w:r>
      <w:r w:rsidR="00C57598" w:rsidRPr="00C72444">
        <w:rPr>
          <w:szCs w:val="24"/>
        </w:rPr>
        <w:t xml:space="preserve"> A</w:t>
      </w:r>
      <w:r w:rsidRPr="00C72444">
        <w:rPr>
          <w:szCs w:val="24"/>
        </w:rPr>
        <w:t xml:space="preserve">M by </w:t>
      </w:r>
      <w:r w:rsidR="006D5AF7">
        <w:rPr>
          <w:szCs w:val="24"/>
        </w:rPr>
        <w:t>Leslie Keen</w:t>
      </w:r>
      <w:r w:rsidRPr="00C72444">
        <w:rPr>
          <w:szCs w:val="24"/>
        </w:rPr>
        <w:t>,</w:t>
      </w:r>
      <w:r w:rsidR="00C57598" w:rsidRPr="00C72444">
        <w:rPr>
          <w:szCs w:val="24"/>
        </w:rPr>
        <w:t xml:space="preserve"> </w:t>
      </w:r>
      <w:r w:rsidR="008F3F41" w:rsidRPr="00C72444">
        <w:rPr>
          <w:szCs w:val="24"/>
        </w:rPr>
        <w:t>LEBA Chairman;</w:t>
      </w:r>
      <w:r w:rsidRPr="00C72444">
        <w:rPr>
          <w:szCs w:val="24"/>
        </w:rPr>
        <w:t xml:space="preserve"> with </w:t>
      </w:r>
      <w:r w:rsidR="00416532">
        <w:rPr>
          <w:szCs w:val="24"/>
        </w:rPr>
        <w:t>Cheri Crain</w:t>
      </w:r>
      <w:r w:rsidRPr="00C72444">
        <w:rPr>
          <w:szCs w:val="24"/>
        </w:rPr>
        <w:t xml:space="preserve"> serving as Secretary,</w:t>
      </w:r>
      <w:r w:rsidR="00274840">
        <w:rPr>
          <w:szCs w:val="24"/>
        </w:rPr>
        <w:t xml:space="preserve"> </w:t>
      </w:r>
      <w:r w:rsidR="00416532">
        <w:rPr>
          <w:szCs w:val="24"/>
        </w:rPr>
        <w:t>on a conference call via Zoom</w:t>
      </w:r>
      <w:r w:rsidR="00A14342">
        <w:rPr>
          <w:szCs w:val="24"/>
        </w:rPr>
        <w:t xml:space="preserve">.  </w:t>
      </w:r>
    </w:p>
    <w:p w:rsidR="00CA526E" w:rsidRDefault="00CA526E" w:rsidP="00D252AC">
      <w:pPr>
        <w:spacing w:line="234" w:lineRule="auto"/>
        <w:jc w:val="both"/>
        <w:rPr>
          <w:szCs w:val="24"/>
        </w:rPr>
      </w:pPr>
    </w:p>
    <w:p w:rsidR="00D252AC" w:rsidRDefault="00D252AC" w:rsidP="00D252AC">
      <w:pPr>
        <w:spacing w:line="234" w:lineRule="auto"/>
        <w:jc w:val="both"/>
        <w:rPr>
          <w:szCs w:val="24"/>
        </w:rPr>
      </w:pPr>
      <w:r w:rsidRPr="00C72444">
        <w:rPr>
          <w:szCs w:val="24"/>
        </w:rPr>
        <w:t xml:space="preserve">Pledge of Allegiance: </w:t>
      </w:r>
      <w:r w:rsidR="006D5AF7">
        <w:rPr>
          <w:szCs w:val="24"/>
        </w:rPr>
        <w:t>Ricco Thomas</w:t>
      </w:r>
    </w:p>
    <w:p w:rsidR="00CA526E" w:rsidRDefault="00CA526E" w:rsidP="00D252AC">
      <w:pPr>
        <w:spacing w:line="234" w:lineRule="auto"/>
        <w:jc w:val="both"/>
        <w:rPr>
          <w:szCs w:val="24"/>
        </w:rPr>
      </w:pPr>
    </w:p>
    <w:p w:rsidR="00E43FB9" w:rsidRPr="00C72444" w:rsidRDefault="00E43FB9" w:rsidP="00D252AC">
      <w:pPr>
        <w:spacing w:line="234" w:lineRule="auto"/>
        <w:jc w:val="both"/>
        <w:rPr>
          <w:szCs w:val="24"/>
        </w:rPr>
      </w:pPr>
      <w:r>
        <w:rPr>
          <w:szCs w:val="24"/>
        </w:rPr>
        <w:t xml:space="preserve">Invocation: </w:t>
      </w:r>
      <w:r w:rsidR="006D5AF7">
        <w:rPr>
          <w:szCs w:val="24"/>
        </w:rPr>
        <w:t>Ms. Mona F. Gobert-Cravins</w:t>
      </w:r>
    </w:p>
    <w:p w:rsidR="00D252AC" w:rsidRPr="00C72444" w:rsidRDefault="00D252AC" w:rsidP="00C72444">
      <w:pPr>
        <w:spacing w:line="234" w:lineRule="auto"/>
        <w:jc w:val="both"/>
        <w:rPr>
          <w:szCs w:val="24"/>
        </w:rPr>
      </w:pPr>
    </w:p>
    <w:p w:rsidR="00D252AC" w:rsidRPr="00C72444" w:rsidRDefault="00D252AC" w:rsidP="00C72444">
      <w:pPr>
        <w:spacing w:after="240" w:line="234" w:lineRule="auto"/>
        <w:jc w:val="both"/>
        <w:outlineLvl w:val="0"/>
        <w:rPr>
          <w:b/>
          <w:szCs w:val="24"/>
          <w:u w:val="single"/>
        </w:rPr>
      </w:pPr>
      <w:r w:rsidRPr="00C72444">
        <w:rPr>
          <w:b/>
          <w:szCs w:val="24"/>
          <w:u w:val="single"/>
        </w:rPr>
        <w:t>ROLL CALL</w:t>
      </w:r>
    </w:p>
    <w:tbl>
      <w:tblPr>
        <w:tblStyle w:val="PlainTable4"/>
        <w:tblW w:w="9361" w:type="dxa"/>
        <w:tblLook w:val="04A0" w:firstRow="1" w:lastRow="0" w:firstColumn="1" w:lastColumn="0" w:noHBand="0" w:noVBand="1"/>
      </w:tblPr>
      <w:tblGrid>
        <w:gridCol w:w="3690"/>
        <w:gridCol w:w="630"/>
        <w:gridCol w:w="5041"/>
      </w:tblGrid>
      <w:tr w:rsidR="007334CD" w:rsidRPr="00C72444" w:rsidTr="00AE62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shd w:val="clear" w:color="auto" w:fill="auto"/>
          </w:tcPr>
          <w:p w:rsidR="007334CD" w:rsidRPr="00C72444" w:rsidRDefault="007334CD" w:rsidP="00D252AC">
            <w:pPr>
              <w:spacing w:line="234" w:lineRule="auto"/>
              <w:jc w:val="both"/>
              <w:rPr>
                <w:szCs w:val="24"/>
                <w:u w:val="single"/>
              </w:rPr>
            </w:pPr>
            <w:r w:rsidRPr="00C72444">
              <w:rPr>
                <w:szCs w:val="24"/>
                <w:u w:val="single"/>
              </w:rPr>
              <w:t>MEMBERS PRESENT</w:t>
            </w:r>
          </w:p>
        </w:tc>
        <w:tc>
          <w:tcPr>
            <w:tcW w:w="630" w:type="dxa"/>
            <w:shd w:val="clear" w:color="auto" w:fill="auto"/>
          </w:tcPr>
          <w:p w:rsidR="007334CD" w:rsidRPr="00C72444" w:rsidRDefault="007334CD" w:rsidP="00D252AC">
            <w:pPr>
              <w:spacing w:line="234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5041" w:type="dxa"/>
            <w:shd w:val="clear" w:color="auto" w:fill="auto"/>
          </w:tcPr>
          <w:p w:rsidR="007334CD" w:rsidRPr="00C72444" w:rsidRDefault="007334CD" w:rsidP="00D252AC">
            <w:pPr>
              <w:spacing w:line="234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u w:val="single"/>
              </w:rPr>
            </w:pPr>
            <w:r w:rsidRPr="00C72444">
              <w:rPr>
                <w:szCs w:val="24"/>
                <w:u w:val="single"/>
              </w:rPr>
              <w:t>MEMBERS ABSENT</w:t>
            </w:r>
          </w:p>
        </w:tc>
      </w:tr>
      <w:tr w:rsidR="00416532" w:rsidRPr="00C72444" w:rsidTr="00AE62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shd w:val="clear" w:color="auto" w:fill="auto"/>
            <w:vAlign w:val="bottom"/>
          </w:tcPr>
          <w:p w:rsidR="00416532" w:rsidRPr="006D5AF7" w:rsidRDefault="006D5AF7" w:rsidP="00416532">
            <w:pPr>
              <w:widowControl/>
              <w:jc w:val="both"/>
              <w:rPr>
                <w:b w:val="0"/>
                <w:bCs w:val="0"/>
                <w:snapToGrid/>
                <w:color w:val="000000"/>
                <w:szCs w:val="24"/>
              </w:rPr>
            </w:pPr>
            <w:r w:rsidRPr="006D5AF7">
              <w:rPr>
                <w:b w:val="0"/>
                <w:color w:val="000000"/>
                <w:szCs w:val="24"/>
              </w:rPr>
              <w:t>Mr. Willie Lewis</w:t>
            </w:r>
          </w:p>
        </w:tc>
        <w:tc>
          <w:tcPr>
            <w:tcW w:w="630" w:type="dxa"/>
            <w:shd w:val="clear" w:color="auto" w:fill="auto"/>
          </w:tcPr>
          <w:p w:rsidR="00416532" w:rsidRPr="00C72444" w:rsidRDefault="00416532" w:rsidP="00416532">
            <w:pPr>
              <w:spacing w:line="234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5041" w:type="dxa"/>
            <w:shd w:val="clear" w:color="auto" w:fill="auto"/>
            <w:vAlign w:val="bottom"/>
          </w:tcPr>
          <w:p w:rsidR="00416532" w:rsidRPr="00E43FB9" w:rsidRDefault="006D5AF7" w:rsidP="00416532">
            <w:pPr>
              <w:widowControl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napToGrid/>
                <w:color w:val="000000"/>
                <w:szCs w:val="24"/>
              </w:rPr>
            </w:pPr>
            <w:r w:rsidRPr="00416532">
              <w:rPr>
                <w:color w:val="000000"/>
                <w:szCs w:val="24"/>
              </w:rPr>
              <w:t xml:space="preserve">Mr. Noah </w:t>
            </w:r>
            <w:proofErr w:type="spellStart"/>
            <w:r w:rsidRPr="00416532">
              <w:rPr>
                <w:color w:val="000000"/>
                <w:szCs w:val="24"/>
              </w:rPr>
              <w:t>Aguillard</w:t>
            </w:r>
            <w:proofErr w:type="spellEnd"/>
          </w:p>
        </w:tc>
      </w:tr>
      <w:tr w:rsidR="00416532" w:rsidRPr="00C72444" w:rsidTr="00AE62EB">
        <w:trPr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shd w:val="clear" w:color="auto" w:fill="auto"/>
            <w:vAlign w:val="bottom"/>
          </w:tcPr>
          <w:p w:rsidR="00416532" w:rsidRPr="00416532" w:rsidRDefault="006D5AF7" w:rsidP="00416532">
            <w:pPr>
              <w:jc w:val="both"/>
              <w:rPr>
                <w:b w:val="0"/>
                <w:color w:val="000000"/>
                <w:szCs w:val="24"/>
              </w:rPr>
            </w:pPr>
            <w:r>
              <w:rPr>
                <w:b w:val="0"/>
                <w:bCs w:val="0"/>
                <w:color w:val="000000"/>
                <w:szCs w:val="24"/>
              </w:rPr>
              <w:t>Ms. Blanche Wilks</w:t>
            </w:r>
          </w:p>
        </w:tc>
        <w:tc>
          <w:tcPr>
            <w:tcW w:w="630" w:type="dxa"/>
            <w:shd w:val="clear" w:color="auto" w:fill="auto"/>
          </w:tcPr>
          <w:p w:rsidR="00416532" w:rsidRPr="00C72444" w:rsidRDefault="00416532" w:rsidP="00416532">
            <w:pPr>
              <w:spacing w:line="234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5041" w:type="dxa"/>
            <w:shd w:val="clear" w:color="auto" w:fill="auto"/>
            <w:vAlign w:val="bottom"/>
          </w:tcPr>
          <w:p w:rsidR="00416532" w:rsidRPr="00E43FB9" w:rsidRDefault="00416532" w:rsidP="004165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E43FB9">
              <w:rPr>
                <w:color w:val="000000"/>
                <w:szCs w:val="24"/>
              </w:rPr>
              <w:t>Mr. Beauregard “Bud: Torres</w:t>
            </w:r>
          </w:p>
        </w:tc>
      </w:tr>
      <w:tr w:rsidR="00416532" w:rsidRPr="00C72444" w:rsidTr="00AE62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shd w:val="clear" w:color="auto" w:fill="auto"/>
            <w:vAlign w:val="bottom"/>
          </w:tcPr>
          <w:p w:rsidR="00416532" w:rsidRPr="00416532" w:rsidRDefault="00416532" w:rsidP="00416532">
            <w:pPr>
              <w:jc w:val="both"/>
              <w:rPr>
                <w:b w:val="0"/>
                <w:bCs w:val="0"/>
                <w:color w:val="000000"/>
                <w:szCs w:val="24"/>
              </w:rPr>
            </w:pPr>
            <w:r w:rsidRPr="00416532">
              <w:rPr>
                <w:b w:val="0"/>
                <w:bCs w:val="0"/>
                <w:color w:val="000000"/>
                <w:szCs w:val="24"/>
              </w:rPr>
              <w:t>Mr. Huey Beverly</w:t>
            </w:r>
          </w:p>
        </w:tc>
        <w:tc>
          <w:tcPr>
            <w:tcW w:w="630" w:type="dxa"/>
            <w:shd w:val="clear" w:color="auto" w:fill="auto"/>
          </w:tcPr>
          <w:p w:rsidR="00416532" w:rsidRPr="00C72444" w:rsidRDefault="00416532" w:rsidP="00416532">
            <w:pPr>
              <w:spacing w:line="234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5041" w:type="dxa"/>
            <w:shd w:val="clear" w:color="auto" w:fill="auto"/>
            <w:vAlign w:val="bottom"/>
          </w:tcPr>
          <w:p w:rsidR="00416532" w:rsidRPr="00416532" w:rsidRDefault="00416532" w:rsidP="004165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416532">
              <w:rPr>
                <w:color w:val="000000"/>
                <w:szCs w:val="24"/>
              </w:rPr>
              <w:t xml:space="preserve">Mr. Terry </w:t>
            </w:r>
            <w:proofErr w:type="spellStart"/>
            <w:r w:rsidRPr="00416532">
              <w:rPr>
                <w:color w:val="000000"/>
                <w:szCs w:val="24"/>
              </w:rPr>
              <w:t>Courville</w:t>
            </w:r>
            <w:proofErr w:type="spellEnd"/>
          </w:p>
        </w:tc>
      </w:tr>
      <w:tr w:rsidR="00416532" w:rsidRPr="00C72444" w:rsidTr="00AE62E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shd w:val="clear" w:color="auto" w:fill="auto"/>
            <w:vAlign w:val="bottom"/>
          </w:tcPr>
          <w:p w:rsidR="00416532" w:rsidRPr="00416532" w:rsidRDefault="007F72A8" w:rsidP="00416532">
            <w:pPr>
              <w:jc w:val="both"/>
              <w:rPr>
                <w:b w:val="0"/>
                <w:color w:val="000000"/>
                <w:szCs w:val="24"/>
              </w:rPr>
            </w:pPr>
            <w:r>
              <w:rPr>
                <w:b w:val="0"/>
                <w:color w:val="000000"/>
                <w:szCs w:val="24"/>
              </w:rPr>
              <w:t>Mr. Rico Thomas</w:t>
            </w:r>
          </w:p>
        </w:tc>
        <w:tc>
          <w:tcPr>
            <w:tcW w:w="630" w:type="dxa"/>
            <w:shd w:val="clear" w:color="auto" w:fill="auto"/>
          </w:tcPr>
          <w:p w:rsidR="00416532" w:rsidRPr="00C72444" w:rsidRDefault="00416532" w:rsidP="00416532">
            <w:pPr>
              <w:spacing w:line="234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5041" w:type="dxa"/>
            <w:shd w:val="clear" w:color="auto" w:fill="auto"/>
            <w:vAlign w:val="bottom"/>
          </w:tcPr>
          <w:p w:rsidR="00416532" w:rsidRPr="00416532" w:rsidRDefault="00416532" w:rsidP="004165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416532">
              <w:rPr>
                <w:color w:val="000000"/>
                <w:szCs w:val="24"/>
              </w:rPr>
              <w:t xml:space="preserve">Ms. Grace </w:t>
            </w:r>
            <w:proofErr w:type="spellStart"/>
            <w:r w:rsidRPr="00416532">
              <w:rPr>
                <w:color w:val="000000"/>
                <w:szCs w:val="24"/>
              </w:rPr>
              <w:t>Garon</w:t>
            </w:r>
            <w:proofErr w:type="spellEnd"/>
          </w:p>
        </w:tc>
      </w:tr>
      <w:tr w:rsidR="00416532" w:rsidRPr="00C72444" w:rsidTr="00AE62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shd w:val="clear" w:color="auto" w:fill="auto"/>
            <w:vAlign w:val="bottom"/>
          </w:tcPr>
          <w:p w:rsidR="00416532" w:rsidRPr="00416532" w:rsidRDefault="00416532" w:rsidP="00416532">
            <w:pPr>
              <w:jc w:val="both"/>
              <w:rPr>
                <w:b w:val="0"/>
                <w:color w:val="000000"/>
                <w:szCs w:val="24"/>
              </w:rPr>
            </w:pPr>
            <w:r w:rsidRPr="00416532">
              <w:rPr>
                <w:b w:val="0"/>
                <w:color w:val="000000"/>
                <w:szCs w:val="24"/>
              </w:rPr>
              <w:t>Ms. Ann Keene</w:t>
            </w:r>
          </w:p>
        </w:tc>
        <w:tc>
          <w:tcPr>
            <w:tcW w:w="630" w:type="dxa"/>
            <w:shd w:val="clear" w:color="auto" w:fill="auto"/>
          </w:tcPr>
          <w:p w:rsidR="00416532" w:rsidRPr="00C72444" w:rsidRDefault="00416532" w:rsidP="00416532">
            <w:pPr>
              <w:spacing w:line="234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5041" w:type="dxa"/>
            <w:shd w:val="clear" w:color="auto" w:fill="auto"/>
            <w:vAlign w:val="bottom"/>
          </w:tcPr>
          <w:p w:rsidR="00416532" w:rsidRPr="00C72444" w:rsidRDefault="007F72A8" w:rsidP="004165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416532">
              <w:rPr>
                <w:color w:val="000000"/>
                <w:szCs w:val="24"/>
              </w:rPr>
              <w:t>Mr. Donald Mallet</w:t>
            </w:r>
          </w:p>
        </w:tc>
      </w:tr>
      <w:tr w:rsidR="00416532" w:rsidRPr="00C72444" w:rsidTr="00AE62E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shd w:val="clear" w:color="auto" w:fill="auto"/>
            <w:vAlign w:val="bottom"/>
          </w:tcPr>
          <w:p w:rsidR="00416532" w:rsidRPr="00416532" w:rsidRDefault="00416532" w:rsidP="00416532">
            <w:pPr>
              <w:jc w:val="both"/>
              <w:rPr>
                <w:bCs w:val="0"/>
                <w:color w:val="000000"/>
                <w:szCs w:val="24"/>
              </w:rPr>
            </w:pPr>
            <w:r w:rsidRPr="00416532">
              <w:rPr>
                <w:b w:val="0"/>
                <w:color w:val="000000"/>
                <w:szCs w:val="24"/>
              </w:rPr>
              <w:t xml:space="preserve">Ms. Leslie </w:t>
            </w:r>
            <w:r w:rsidR="004F6D49">
              <w:rPr>
                <w:b w:val="0"/>
                <w:color w:val="000000"/>
                <w:szCs w:val="24"/>
              </w:rPr>
              <w:t>Louviere-</w:t>
            </w:r>
            <w:r w:rsidRPr="00416532">
              <w:rPr>
                <w:b w:val="0"/>
                <w:color w:val="000000"/>
                <w:szCs w:val="24"/>
              </w:rPr>
              <w:t>Keen</w:t>
            </w:r>
          </w:p>
        </w:tc>
        <w:tc>
          <w:tcPr>
            <w:tcW w:w="630" w:type="dxa"/>
            <w:shd w:val="clear" w:color="auto" w:fill="auto"/>
          </w:tcPr>
          <w:p w:rsidR="00416532" w:rsidRPr="00C72444" w:rsidRDefault="00416532" w:rsidP="00416532">
            <w:pPr>
              <w:spacing w:line="234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5041" w:type="dxa"/>
            <w:shd w:val="clear" w:color="auto" w:fill="auto"/>
            <w:vAlign w:val="bottom"/>
          </w:tcPr>
          <w:p w:rsidR="00416532" w:rsidRPr="00416532" w:rsidRDefault="00416532" w:rsidP="004165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</w:p>
        </w:tc>
      </w:tr>
      <w:tr w:rsidR="00416532" w:rsidRPr="00C72444" w:rsidTr="00AE62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shd w:val="clear" w:color="auto" w:fill="auto"/>
            <w:vAlign w:val="bottom"/>
          </w:tcPr>
          <w:p w:rsidR="00416532" w:rsidRPr="00416532" w:rsidRDefault="00CF2006" w:rsidP="00416532">
            <w:pPr>
              <w:jc w:val="both"/>
              <w:rPr>
                <w:b w:val="0"/>
                <w:color w:val="000000"/>
                <w:szCs w:val="24"/>
              </w:rPr>
            </w:pPr>
            <w:r>
              <w:rPr>
                <w:b w:val="0"/>
                <w:bCs w:val="0"/>
                <w:color w:val="000000"/>
                <w:szCs w:val="24"/>
              </w:rPr>
              <w:t xml:space="preserve">Ms. </w:t>
            </w:r>
            <w:proofErr w:type="spellStart"/>
            <w:r>
              <w:rPr>
                <w:b w:val="0"/>
                <w:bCs w:val="0"/>
                <w:color w:val="000000"/>
                <w:szCs w:val="24"/>
              </w:rPr>
              <w:t>Worlita</w:t>
            </w:r>
            <w:proofErr w:type="spellEnd"/>
            <w:r>
              <w:rPr>
                <w:b w:val="0"/>
                <w:bCs w:val="0"/>
                <w:color w:val="000000"/>
                <w:szCs w:val="24"/>
              </w:rPr>
              <w:t xml:space="preserve"> Williams</w:t>
            </w:r>
          </w:p>
        </w:tc>
        <w:tc>
          <w:tcPr>
            <w:tcW w:w="630" w:type="dxa"/>
            <w:shd w:val="clear" w:color="auto" w:fill="auto"/>
          </w:tcPr>
          <w:p w:rsidR="00416532" w:rsidRPr="00C72444" w:rsidRDefault="00416532" w:rsidP="00416532">
            <w:pPr>
              <w:spacing w:line="234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5041" w:type="dxa"/>
            <w:shd w:val="clear" w:color="auto" w:fill="auto"/>
          </w:tcPr>
          <w:p w:rsidR="00416532" w:rsidRPr="00C72444" w:rsidRDefault="00416532" w:rsidP="00416532">
            <w:pPr>
              <w:spacing w:line="234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416532" w:rsidRPr="00C72444" w:rsidTr="00AE62E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shd w:val="clear" w:color="auto" w:fill="auto"/>
            <w:vAlign w:val="bottom"/>
          </w:tcPr>
          <w:p w:rsidR="00CF2006" w:rsidRDefault="00CF2006" w:rsidP="00CF2006">
            <w:pPr>
              <w:jc w:val="both"/>
              <w:rPr>
                <w:b w:val="0"/>
                <w:bCs w:val="0"/>
                <w:color w:val="000000"/>
                <w:szCs w:val="24"/>
              </w:rPr>
            </w:pPr>
            <w:r w:rsidRPr="00416532">
              <w:rPr>
                <w:b w:val="0"/>
                <w:bCs w:val="0"/>
                <w:color w:val="000000"/>
                <w:szCs w:val="24"/>
              </w:rPr>
              <w:t>Ms. Mona F. Gobert-Cravins</w:t>
            </w:r>
          </w:p>
          <w:p w:rsidR="00416532" w:rsidRPr="00416532" w:rsidRDefault="00416532" w:rsidP="00416532">
            <w:pPr>
              <w:jc w:val="both"/>
              <w:rPr>
                <w:b w:val="0"/>
                <w:bCs w:val="0"/>
                <w:color w:val="000000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416532" w:rsidRPr="00C72444" w:rsidRDefault="00416532" w:rsidP="00416532">
            <w:pPr>
              <w:spacing w:line="234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5041" w:type="dxa"/>
            <w:shd w:val="clear" w:color="auto" w:fill="auto"/>
          </w:tcPr>
          <w:p w:rsidR="00416532" w:rsidRPr="00C72444" w:rsidRDefault="00416532" w:rsidP="00416532">
            <w:pPr>
              <w:spacing w:line="234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416532" w:rsidRPr="00C72444" w:rsidTr="00AE62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shd w:val="clear" w:color="auto" w:fill="auto"/>
            <w:vAlign w:val="bottom"/>
          </w:tcPr>
          <w:p w:rsidR="00416532" w:rsidRPr="00416532" w:rsidRDefault="00416532" w:rsidP="00CF2006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416532" w:rsidRPr="00C72444" w:rsidRDefault="00416532" w:rsidP="00416532">
            <w:pPr>
              <w:spacing w:line="234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5041" w:type="dxa"/>
            <w:shd w:val="clear" w:color="auto" w:fill="auto"/>
          </w:tcPr>
          <w:p w:rsidR="00416532" w:rsidRPr="00C72444" w:rsidRDefault="00416532" w:rsidP="00416532">
            <w:pPr>
              <w:spacing w:line="234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</w:tr>
    </w:tbl>
    <w:p w:rsidR="00D252AC" w:rsidRPr="00C72444" w:rsidRDefault="00D252AC" w:rsidP="00AF18AA">
      <w:pPr>
        <w:spacing w:line="234" w:lineRule="auto"/>
        <w:jc w:val="both"/>
        <w:rPr>
          <w:szCs w:val="24"/>
          <w:u w:val="single"/>
        </w:rPr>
      </w:pPr>
    </w:p>
    <w:p w:rsidR="00D252AC" w:rsidRPr="00C72444" w:rsidRDefault="00D252AC" w:rsidP="00D252AC">
      <w:pPr>
        <w:spacing w:line="234" w:lineRule="auto"/>
        <w:jc w:val="both"/>
        <w:rPr>
          <w:szCs w:val="24"/>
        </w:rPr>
      </w:pPr>
      <w:r w:rsidRPr="00C72444">
        <w:rPr>
          <w:b/>
          <w:szCs w:val="24"/>
          <w:u w:val="single"/>
        </w:rPr>
        <w:t>GUEST</w:t>
      </w:r>
      <w:r w:rsidR="00FF1EB5" w:rsidRPr="00C72444">
        <w:rPr>
          <w:b/>
          <w:szCs w:val="24"/>
          <w:u w:val="single"/>
        </w:rPr>
        <w:t>S</w:t>
      </w:r>
      <w:r w:rsidRPr="00C72444">
        <w:rPr>
          <w:b/>
          <w:szCs w:val="24"/>
          <w:u w:val="single"/>
        </w:rPr>
        <w:t>:</w:t>
      </w:r>
      <w:r w:rsidR="00313BAD" w:rsidRPr="00C72444">
        <w:rPr>
          <w:szCs w:val="24"/>
        </w:rPr>
        <w:t xml:space="preserve">  </w:t>
      </w:r>
      <w:r w:rsidR="00861FD3" w:rsidRPr="00C72444">
        <w:rPr>
          <w:szCs w:val="24"/>
        </w:rPr>
        <w:t xml:space="preserve">Council on Aging </w:t>
      </w:r>
      <w:r w:rsidR="00FF1EB5" w:rsidRPr="00C72444">
        <w:rPr>
          <w:szCs w:val="24"/>
        </w:rPr>
        <w:t xml:space="preserve">Directors; </w:t>
      </w:r>
      <w:r w:rsidR="00861FD3" w:rsidRPr="00C72444">
        <w:rPr>
          <w:szCs w:val="24"/>
        </w:rPr>
        <w:t>Area Agencies on Aging Directors</w:t>
      </w:r>
      <w:r w:rsidR="004E52C7">
        <w:rPr>
          <w:szCs w:val="24"/>
        </w:rPr>
        <w:t xml:space="preserve">, </w:t>
      </w:r>
      <w:r w:rsidR="00E93031">
        <w:rPr>
          <w:szCs w:val="24"/>
        </w:rPr>
        <w:t>other members of the public</w:t>
      </w:r>
    </w:p>
    <w:p w:rsidR="006C1661" w:rsidRPr="00C72444" w:rsidRDefault="006C1661" w:rsidP="00D252AC">
      <w:pPr>
        <w:spacing w:line="234" w:lineRule="auto"/>
        <w:jc w:val="both"/>
        <w:rPr>
          <w:b/>
          <w:szCs w:val="24"/>
          <w:u w:val="single"/>
        </w:rPr>
      </w:pPr>
    </w:p>
    <w:p w:rsidR="00D252AC" w:rsidRPr="00C72444" w:rsidRDefault="00D252AC" w:rsidP="00D252AC">
      <w:pPr>
        <w:spacing w:line="234" w:lineRule="auto"/>
        <w:jc w:val="both"/>
        <w:rPr>
          <w:szCs w:val="24"/>
        </w:rPr>
      </w:pPr>
      <w:r w:rsidRPr="00C72444">
        <w:rPr>
          <w:b/>
          <w:szCs w:val="24"/>
          <w:u w:val="single"/>
        </w:rPr>
        <w:t>GOEA STAFF:</w:t>
      </w:r>
      <w:r w:rsidRPr="00C72444">
        <w:rPr>
          <w:szCs w:val="24"/>
        </w:rPr>
        <w:t xml:space="preserve">  </w:t>
      </w:r>
    </w:p>
    <w:p w:rsidR="00D252AC" w:rsidRPr="00C72444" w:rsidRDefault="00CF2006" w:rsidP="00D252AC">
      <w:pPr>
        <w:spacing w:line="234" w:lineRule="auto"/>
        <w:jc w:val="both"/>
        <w:rPr>
          <w:b/>
          <w:szCs w:val="24"/>
        </w:rPr>
      </w:pPr>
      <w:r>
        <w:rPr>
          <w:szCs w:val="24"/>
        </w:rPr>
        <w:t>Shirley Merrick</w:t>
      </w:r>
      <w:r w:rsidR="00E93031">
        <w:rPr>
          <w:szCs w:val="24"/>
        </w:rPr>
        <w:t>, D</w:t>
      </w:r>
      <w:r>
        <w:rPr>
          <w:szCs w:val="24"/>
        </w:rPr>
        <w:t>irector</w:t>
      </w:r>
      <w:r w:rsidR="004E52C7">
        <w:rPr>
          <w:szCs w:val="24"/>
        </w:rPr>
        <w:t>,</w:t>
      </w:r>
      <w:r>
        <w:rPr>
          <w:szCs w:val="24"/>
        </w:rPr>
        <w:t xml:space="preserve"> Cheri Crain</w:t>
      </w:r>
      <w:r w:rsidR="00861FD3" w:rsidRPr="00C72444">
        <w:rPr>
          <w:szCs w:val="24"/>
        </w:rPr>
        <w:t>, Secretary</w:t>
      </w:r>
      <w:r w:rsidR="006E10F8" w:rsidRPr="00C72444">
        <w:rPr>
          <w:szCs w:val="24"/>
        </w:rPr>
        <w:t xml:space="preserve">, </w:t>
      </w:r>
      <w:r w:rsidR="007334CD" w:rsidRPr="00C72444">
        <w:rPr>
          <w:szCs w:val="24"/>
        </w:rPr>
        <w:t>Michelle Guillory, Compliance and Planning</w:t>
      </w:r>
      <w:r w:rsidR="00E43FB9">
        <w:rPr>
          <w:szCs w:val="24"/>
        </w:rPr>
        <w:t>/EPS Program</w:t>
      </w:r>
      <w:r w:rsidR="007334CD" w:rsidRPr="00C72444">
        <w:rPr>
          <w:szCs w:val="24"/>
        </w:rPr>
        <w:t xml:space="preserve"> Manager</w:t>
      </w:r>
      <w:r w:rsidR="00D252AC" w:rsidRPr="00C72444">
        <w:rPr>
          <w:szCs w:val="24"/>
        </w:rPr>
        <w:t xml:space="preserve"> </w:t>
      </w:r>
      <w:r w:rsidR="00E43FB9">
        <w:rPr>
          <w:szCs w:val="24"/>
        </w:rPr>
        <w:t>3</w:t>
      </w:r>
      <w:r w:rsidR="006D5AF7">
        <w:rPr>
          <w:szCs w:val="24"/>
        </w:rPr>
        <w:t>, Kayla Doyle Program Manager 1A</w:t>
      </w:r>
    </w:p>
    <w:p w:rsidR="00D252AC" w:rsidRPr="00C72444" w:rsidRDefault="00D252AC" w:rsidP="00D252AC">
      <w:pPr>
        <w:spacing w:line="234" w:lineRule="auto"/>
        <w:jc w:val="both"/>
        <w:rPr>
          <w:szCs w:val="24"/>
        </w:rPr>
      </w:pPr>
    </w:p>
    <w:p w:rsidR="00D252AC" w:rsidRPr="00C72444" w:rsidRDefault="006D5AF7" w:rsidP="00D0677B">
      <w:pPr>
        <w:spacing w:after="120" w:line="234" w:lineRule="auto"/>
        <w:jc w:val="both"/>
        <w:outlineLvl w:val="0"/>
        <w:rPr>
          <w:b/>
          <w:szCs w:val="24"/>
          <w:u w:val="single"/>
        </w:rPr>
      </w:pPr>
      <w:r>
        <w:rPr>
          <w:b/>
          <w:szCs w:val="24"/>
          <w:u w:val="single"/>
        </w:rPr>
        <w:t>LESLIE LOUVIERE-KEEN</w:t>
      </w:r>
      <w:r w:rsidR="00D252AC" w:rsidRPr="00C72444">
        <w:rPr>
          <w:b/>
          <w:szCs w:val="24"/>
          <w:u w:val="single"/>
        </w:rPr>
        <w:t>, LEBA CHAIRMAN</w:t>
      </w:r>
    </w:p>
    <w:p w:rsidR="007F72A8" w:rsidRDefault="00D252AC" w:rsidP="00951FDE">
      <w:pPr>
        <w:spacing w:line="234" w:lineRule="auto"/>
        <w:jc w:val="both"/>
        <w:rPr>
          <w:szCs w:val="24"/>
        </w:rPr>
      </w:pPr>
      <w:r w:rsidRPr="00C72444">
        <w:rPr>
          <w:szCs w:val="24"/>
        </w:rPr>
        <w:t xml:space="preserve">LEBA </w:t>
      </w:r>
      <w:r w:rsidR="009D1872" w:rsidRPr="00C72444">
        <w:rPr>
          <w:szCs w:val="24"/>
        </w:rPr>
        <w:t>Chairman</w:t>
      </w:r>
      <w:r w:rsidRPr="00C72444">
        <w:rPr>
          <w:szCs w:val="24"/>
        </w:rPr>
        <w:t xml:space="preserve"> </w:t>
      </w:r>
      <w:r w:rsidR="006D5AF7">
        <w:rPr>
          <w:szCs w:val="24"/>
        </w:rPr>
        <w:t>Leslie Louviere-Keen</w:t>
      </w:r>
      <w:r w:rsidR="009D1872" w:rsidRPr="00C72444">
        <w:rPr>
          <w:szCs w:val="24"/>
        </w:rPr>
        <w:t xml:space="preserve"> </w:t>
      </w:r>
      <w:r w:rsidRPr="00C72444">
        <w:rPr>
          <w:szCs w:val="24"/>
        </w:rPr>
        <w:t>declared a quorum was present with (</w:t>
      </w:r>
      <w:r w:rsidR="006D5AF7">
        <w:rPr>
          <w:szCs w:val="24"/>
        </w:rPr>
        <w:t>8</w:t>
      </w:r>
      <w:r w:rsidRPr="00C72444">
        <w:rPr>
          <w:szCs w:val="24"/>
        </w:rPr>
        <w:t xml:space="preserve">) members in attendance.  </w:t>
      </w:r>
    </w:p>
    <w:p w:rsidR="007F72A8" w:rsidRDefault="007F72A8" w:rsidP="00951FDE">
      <w:pPr>
        <w:spacing w:line="234" w:lineRule="auto"/>
        <w:jc w:val="both"/>
        <w:rPr>
          <w:szCs w:val="24"/>
        </w:rPr>
      </w:pPr>
    </w:p>
    <w:p w:rsidR="007F72A8" w:rsidRDefault="007F72A8" w:rsidP="00951FDE">
      <w:pPr>
        <w:spacing w:line="234" w:lineRule="auto"/>
        <w:jc w:val="both"/>
        <w:rPr>
          <w:szCs w:val="24"/>
        </w:rPr>
      </w:pPr>
    </w:p>
    <w:p w:rsidR="007F72A8" w:rsidRPr="007F72A8" w:rsidRDefault="007F72A8" w:rsidP="00951FDE">
      <w:pPr>
        <w:spacing w:line="234" w:lineRule="auto"/>
        <w:jc w:val="both"/>
        <w:rPr>
          <w:szCs w:val="24"/>
        </w:rPr>
      </w:pPr>
    </w:p>
    <w:p w:rsidR="007F72A8" w:rsidRDefault="007F72A8" w:rsidP="007F72A8">
      <w:pPr>
        <w:spacing w:after="120" w:line="234" w:lineRule="auto"/>
        <w:jc w:val="both"/>
        <w:outlineLvl w:val="0"/>
        <w:rPr>
          <w:b/>
          <w:szCs w:val="24"/>
          <w:u w:val="single"/>
        </w:rPr>
      </w:pPr>
      <w:r>
        <w:rPr>
          <w:b/>
          <w:szCs w:val="24"/>
          <w:u w:val="single"/>
        </w:rPr>
        <w:lastRenderedPageBreak/>
        <w:t>LESLIE KEEN</w:t>
      </w:r>
      <w:r w:rsidRPr="00C72444">
        <w:rPr>
          <w:b/>
          <w:szCs w:val="24"/>
          <w:u w:val="single"/>
        </w:rPr>
        <w:t>, LEBA CHAIRMAN</w:t>
      </w:r>
    </w:p>
    <w:p w:rsidR="004E52C7" w:rsidRDefault="002847C1" w:rsidP="002847C1">
      <w:pPr>
        <w:spacing w:after="120" w:line="234" w:lineRule="auto"/>
        <w:jc w:val="both"/>
        <w:outlineLvl w:val="0"/>
        <w:rPr>
          <w:szCs w:val="24"/>
        </w:rPr>
      </w:pPr>
      <w:r>
        <w:rPr>
          <w:szCs w:val="24"/>
        </w:rPr>
        <w:t xml:space="preserve">The Board considered and </w:t>
      </w:r>
      <w:r w:rsidR="007F72A8">
        <w:rPr>
          <w:szCs w:val="24"/>
        </w:rPr>
        <w:t>approve</w:t>
      </w:r>
      <w:r>
        <w:rPr>
          <w:szCs w:val="24"/>
        </w:rPr>
        <w:t>d</w:t>
      </w:r>
      <w:r w:rsidR="007F72A8">
        <w:rPr>
          <w:szCs w:val="24"/>
        </w:rPr>
        <w:t xml:space="preserve"> the meeting minutes from March </w:t>
      </w:r>
      <w:r w:rsidR="006D5AF7">
        <w:rPr>
          <w:szCs w:val="24"/>
        </w:rPr>
        <w:t>9</w:t>
      </w:r>
      <w:r w:rsidR="007F72A8">
        <w:rPr>
          <w:szCs w:val="24"/>
        </w:rPr>
        <w:t>, 202</w:t>
      </w:r>
      <w:r w:rsidR="006D5AF7">
        <w:rPr>
          <w:szCs w:val="24"/>
        </w:rPr>
        <w:t>1</w:t>
      </w:r>
      <w:r>
        <w:rPr>
          <w:szCs w:val="24"/>
        </w:rPr>
        <w:t xml:space="preserve">.  </w:t>
      </w:r>
      <w:r w:rsidR="00AC4947">
        <w:rPr>
          <w:szCs w:val="24"/>
        </w:rPr>
        <w:t>Motion to Approve:  Blanche Wilks Seconded: Rico Thomas</w:t>
      </w:r>
    </w:p>
    <w:p w:rsidR="002847C1" w:rsidRDefault="002847C1" w:rsidP="002847C1">
      <w:pPr>
        <w:spacing w:after="120" w:line="234" w:lineRule="auto"/>
        <w:jc w:val="both"/>
        <w:outlineLvl w:val="0"/>
        <w:rPr>
          <w:szCs w:val="24"/>
        </w:rPr>
      </w:pPr>
    </w:p>
    <w:p w:rsidR="002847C1" w:rsidRDefault="002847C1" w:rsidP="002847C1">
      <w:pPr>
        <w:spacing w:after="120" w:line="234" w:lineRule="auto"/>
        <w:jc w:val="both"/>
        <w:outlineLvl w:val="0"/>
        <w:rPr>
          <w:szCs w:val="24"/>
        </w:rPr>
      </w:pPr>
      <w:r w:rsidRPr="002847C1">
        <w:rPr>
          <w:b/>
          <w:szCs w:val="24"/>
          <w:u w:val="single"/>
        </w:rPr>
        <w:t>SHIRL</w:t>
      </w:r>
      <w:r>
        <w:rPr>
          <w:b/>
          <w:szCs w:val="24"/>
          <w:u w:val="single"/>
        </w:rPr>
        <w:t>E</w:t>
      </w:r>
      <w:r w:rsidRPr="002847C1">
        <w:rPr>
          <w:b/>
          <w:szCs w:val="24"/>
          <w:u w:val="single"/>
        </w:rPr>
        <w:t xml:space="preserve">Y MERRICK </w:t>
      </w:r>
      <w:r w:rsidR="00AC4947">
        <w:rPr>
          <w:b/>
          <w:szCs w:val="24"/>
          <w:u w:val="single"/>
        </w:rPr>
        <w:t>EXECUTIVE DIRECTOR REPORT</w:t>
      </w:r>
      <w:r w:rsidR="00CA526E">
        <w:rPr>
          <w:b/>
          <w:szCs w:val="24"/>
          <w:u w:val="single"/>
        </w:rPr>
        <w:t xml:space="preserve">:  </w:t>
      </w:r>
      <w:r w:rsidR="00CA526E">
        <w:rPr>
          <w:szCs w:val="24"/>
        </w:rPr>
        <w:t>See attached Executive Director’s Report.</w:t>
      </w:r>
    </w:p>
    <w:p w:rsidR="00CA526E" w:rsidRDefault="00CA526E" w:rsidP="002847C1">
      <w:pPr>
        <w:spacing w:after="120" w:line="234" w:lineRule="auto"/>
        <w:jc w:val="both"/>
        <w:outlineLvl w:val="0"/>
        <w:rPr>
          <w:szCs w:val="24"/>
        </w:rPr>
      </w:pPr>
    </w:p>
    <w:p w:rsidR="00CA526E" w:rsidRDefault="00CA526E" w:rsidP="002847C1">
      <w:pPr>
        <w:spacing w:after="120" w:line="234" w:lineRule="auto"/>
        <w:jc w:val="both"/>
        <w:outlineLvl w:val="0"/>
        <w:rPr>
          <w:szCs w:val="24"/>
        </w:rPr>
      </w:pPr>
      <w:r w:rsidRPr="0091519F">
        <w:rPr>
          <w:b/>
          <w:szCs w:val="24"/>
          <w:u w:val="single"/>
        </w:rPr>
        <w:t>LACOADA</w:t>
      </w:r>
      <w:r>
        <w:rPr>
          <w:szCs w:val="24"/>
        </w:rPr>
        <w:t xml:space="preserve">:  </w:t>
      </w:r>
      <w:r w:rsidR="00AC4947">
        <w:rPr>
          <w:szCs w:val="24"/>
        </w:rPr>
        <w:t>Darlene</w:t>
      </w:r>
      <w:r w:rsidR="00AA1660">
        <w:rPr>
          <w:szCs w:val="24"/>
        </w:rPr>
        <w:t xml:space="preserve"> </w:t>
      </w:r>
      <w:proofErr w:type="spellStart"/>
      <w:r w:rsidR="00AA1660">
        <w:rPr>
          <w:szCs w:val="24"/>
        </w:rPr>
        <w:t>Schexnayder</w:t>
      </w:r>
      <w:proofErr w:type="spellEnd"/>
      <w:r>
        <w:rPr>
          <w:szCs w:val="24"/>
        </w:rPr>
        <w:t xml:space="preserve"> spoke regarding the LACOADA Legislative Breakfast an</w:t>
      </w:r>
      <w:r w:rsidR="00AC4947">
        <w:rPr>
          <w:szCs w:val="24"/>
        </w:rPr>
        <w:t>d</w:t>
      </w:r>
      <w:r>
        <w:rPr>
          <w:szCs w:val="24"/>
        </w:rPr>
        <w:t xml:space="preserve"> </w:t>
      </w:r>
      <w:proofErr w:type="gramStart"/>
      <w:r>
        <w:rPr>
          <w:szCs w:val="24"/>
        </w:rPr>
        <w:t xml:space="preserve">conference which </w:t>
      </w:r>
      <w:r w:rsidR="00AC4947">
        <w:rPr>
          <w:szCs w:val="24"/>
        </w:rPr>
        <w:t>was held</w:t>
      </w:r>
      <w:r>
        <w:rPr>
          <w:szCs w:val="24"/>
        </w:rPr>
        <w:t xml:space="preserve"> </w:t>
      </w:r>
      <w:r w:rsidR="00AC4947">
        <w:rPr>
          <w:szCs w:val="24"/>
        </w:rPr>
        <w:t>on</w:t>
      </w:r>
      <w:r>
        <w:rPr>
          <w:szCs w:val="24"/>
        </w:rPr>
        <w:t xml:space="preserve"> Ap</w:t>
      </w:r>
      <w:r w:rsidR="0091519F">
        <w:rPr>
          <w:szCs w:val="24"/>
        </w:rPr>
        <w:t>ril 26-28, 2021</w:t>
      </w:r>
      <w:proofErr w:type="gramEnd"/>
      <w:r w:rsidR="0091519F">
        <w:rPr>
          <w:szCs w:val="24"/>
        </w:rPr>
        <w:t xml:space="preserve"> </w:t>
      </w:r>
      <w:r w:rsidR="00AC4947">
        <w:rPr>
          <w:szCs w:val="24"/>
        </w:rPr>
        <w:t>was a success.  LACOADA is working on a July conference t</w:t>
      </w:r>
      <w:r w:rsidR="00AA1660">
        <w:rPr>
          <w:szCs w:val="24"/>
        </w:rPr>
        <w:t xml:space="preserve">o </w:t>
      </w:r>
      <w:proofErr w:type="gramStart"/>
      <w:r w:rsidR="00AA1660">
        <w:rPr>
          <w:szCs w:val="24"/>
        </w:rPr>
        <w:t>be held</w:t>
      </w:r>
      <w:proofErr w:type="gramEnd"/>
      <w:r w:rsidR="00AA1660">
        <w:rPr>
          <w:szCs w:val="24"/>
        </w:rPr>
        <w:t xml:space="preserve"> in Lafayette.  Ms. </w:t>
      </w:r>
      <w:proofErr w:type="spellStart"/>
      <w:proofErr w:type="gramStart"/>
      <w:r w:rsidR="00AA1660">
        <w:rPr>
          <w:szCs w:val="24"/>
        </w:rPr>
        <w:t>Schexnayder</w:t>
      </w:r>
      <w:proofErr w:type="spellEnd"/>
      <w:r w:rsidR="00AA1660">
        <w:rPr>
          <w:szCs w:val="24"/>
        </w:rPr>
        <w:t xml:space="preserve"> </w:t>
      </w:r>
      <w:r w:rsidR="00AC4947">
        <w:rPr>
          <w:szCs w:val="24"/>
        </w:rPr>
        <w:t xml:space="preserve"> spoke</w:t>
      </w:r>
      <w:proofErr w:type="gramEnd"/>
      <w:r w:rsidR="00AC4947">
        <w:rPr>
          <w:szCs w:val="24"/>
        </w:rPr>
        <w:t xml:space="preserve"> about HB-1 passing, HB-91 and HB-488 not getting out of Committee and HB-498 is in concurrence today June 8, 2021.</w:t>
      </w:r>
    </w:p>
    <w:p w:rsidR="0091519F" w:rsidRDefault="0091519F" w:rsidP="002847C1">
      <w:pPr>
        <w:spacing w:after="120" w:line="234" w:lineRule="auto"/>
        <w:jc w:val="both"/>
        <w:outlineLvl w:val="0"/>
        <w:rPr>
          <w:szCs w:val="24"/>
        </w:rPr>
      </w:pPr>
    </w:p>
    <w:p w:rsidR="0091519F" w:rsidRDefault="0091519F" w:rsidP="002847C1">
      <w:pPr>
        <w:spacing w:after="120" w:line="234" w:lineRule="auto"/>
        <w:jc w:val="both"/>
        <w:outlineLvl w:val="0"/>
        <w:rPr>
          <w:szCs w:val="24"/>
        </w:rPr>
      </w:pPr>
      <w:r w:rsidRPr="0091519F">
        <w:rPr>
          <w:b/>
          <w:szCs w:val="24"/>
          <w:u w:val="single"/>
        </w:rPr>
        <w:t>LANA</w:t>
      </w:r>
      <w:r>
        <w:rPr>
          <w:szCs w:val="24"/>
        </w:rPr>
        <w:t xml:space="preserve">:  </w:t>
      </w:r>
      <w:r w:rsidR="00AC4947">
        <w:rPr>
          <w:szCs w:val="24"/>
        </w:rPr>
        <w:t>Angele</w:t>
      </w:r>
      <w:r w:rsidR="00AA1660">
        <w:rPr>
          <w:szCs w:val="24"/>
        </w:rPr>
        <w:t xml:space="preserve"> </w:t>
      </w:r>
      <w:proofErr w:type="spellStart"/>
      <w:r w:rsidR="00AA1660">
        <w:rPr>
          <w:szCs w:val="24"/>
        </w:rPr>
        <w:t>Authemont</w:t>
      </w:r>
      <w:proofErr w:type="spellEnd"/>
      <w:r>
        <w:rPr>
          <w:szCs w:val="24"/>
        </w:rPr>
        <w:t xml:space="preserve"> spoke regarding LANA Fall Conference</w:t>
      </w:r>
      <w:r w:rsidR="00AC4947">
        <w:rPr>
          <w:szCs w:val="24"/>
        </w:rPr>
        <w:t xml:space="preserve"> will be held on September </w:t>
      </w:r>
      <w:proofErr w:type="gramStart"/>
      <w:r w:rsidR="00AC4947">
        <w:rPr>
          <w:szCs w:val="24"/>
        </w:rPr>
        <w:t>28</w:t>
      </w:r>
      <w:r w:rsidR="00AC4947" w:rsidRPr="00AC4947">
        <w:rPr>
          <w:szCs w:val="24"/>
          <w:vertAlign w:val="superscript"/>
        </w:rPr>
        <w:t>th</w:t>
      </w:r>
      <w:proofErr w:type="gramEnd"/>
      <w:r w:rsidR="00AC4947">
        <w:rPr>
          <w:szCs w:val="24"/>
        </w:rPr>
        <w:t xml:space="preserve"> thru September 30</w:t>
      </w:r>
      <w:r w:rsidR="00AC4947" w:rsidRPr="00AC4947">
        <w:rPr>
          <w:szCs w:val="24"/>
          <w:vertAlign w:val="superscript"/>
        </w:rPr>
        <w:t>th</w:t>
      </w:r>
      <w:r w:rsidR="00AC4947">
        <w:rPr>
          <w:szCs w:val="24"/>
        </w:rPr>
        <w:t xml:space="preserve"> at Paragon in Marksville</w:t>
      </w:r>
      <w:r>
        <w:rPr>
          <w:szCs w:val="24"/>
        </w:rPr>
        <w:t xml:space="preserve">.  </w:t>
      </w:r>
      <w:r w:rsidR="00AC4947">
        <w:rPr>
          <w:szCs w:val="24"/>
        </w:rPr>
        <w:t>Save the date will be sent out.  A shuttle will be provided for those members that don’t want to walk to the conference rooms.</w:t>
      </w:r>
    </w:p>
    <w:p w:rsidR="00062942" w:rsidRDefault="00062942" w:rsidP="002847C1">
      <w:pPr>
        <w:spacing w:after="120" w:line="234" w:lineRule="auto"/>
        <w:jc w:val="both"/>
        <w:outlineLvl w:val="0"/>
        <w:rPr>
          <w:szCs w:val="24"/>
        </w:rPr>
      </w:pPr>
    </w:p>
    <w:p w:rsidR="00062942" w:rsidRPr="00062942" w:rsidRDefault="00062942" w:rsidP="002847C1">
      <w:pPr>
        <w:spacing w:after="120" w:line="234" w:lineRule="auto"/>
        <w:jc w:val="both"/>
        <w:outlineLvl w:val="0"/>
        <w:rPr>
          <w:szCs w:val="24"/>
        </w:rPr>
      </w:pPr>
      <w:r w:rsidRPr="00062942">
        <w:rPr>
          <w:b/>
          <w:szCs w:val="24"/>
          <w:u w:val="single"/>
        </w:rPr>
        <w:t>COMMENTS</w:t>
      </w:r>
      <w:r>
        <w:rPr>
          <w:b/>
          <w:szCs w:val="24"/>
          <w:u w:val="single"/>
        </w:rPr>
        <w:t xml:space="preserve">:  </w:t>
      </w:r>
      <w:r>
        <w:rPr>
          <w:szCs w:val="24"/>
        </w:rPr>
        <w:t xml:space="preserve">Howard Rogers with New Orleans Council on Aging spoke about concerns to a Nursing home resident for 7 years being contacted by LDH to have him moved to a facility to be on his own.  Needs information if this is actually something the LDH is pursuing.  Directed Howard to contact the State </w:t>
      </w:r>
      <w:r w:rsidR="00AA1660">
        <w:rPr>
          <w:szCs w:val="24"/>
        </w:rPr>
        <w:t xml:space="preserve">Ombudsman, Rosa Walton.  Mr. Rodgers </w:t>
      </w:r>
      <w:r>
        <w:rPr>
          <w:szCs w:val="24"/>
        </w:rPr>
        <w:t>also wanted to know about any information regarding a study on long</w:t>
      </w:r>
      <w:r w:rsidR="00AA1660">
        <w:rPr>
          <w:szCs w:val="24"/>
        </w:rPr>
        <w:t>-</w:t>
      </w:r>
      <w:r>
        <w:rPr>
          <w:szCs w:val="24"/>
        </w:rPr>
        <w:t>term care. Shirley Merrick will look into the failed SR-94.</w:t>
      </w:r>
    </w:p>
    <w:p w:rsidR="003B2D4D" w:rsidRPr="00C72444" w:rsidRDefault="003B2D4D" w:rsidP="00D252AC">
      <w:pPr>
        <w:jc w:val="both"/>
        <w:outlineLvl w:val="0"/>
        <w:rPr>
          <w:b/>
          <w:color w:val="000000"/>
          <w:szCs w:val="24"/>
          <w:u w:val="single"/>
        </w:rPr>
      </w:pPr>
    </w:p>
    <w:p w:rsidR="00DF65C3" w:rsidRDefault="00D252AC" w:rsidP="00E93031">
      <w:pPr>
        <w:spacing w:before="120" w:after="120"/>
        <w:jc w:val="both"/>
        <w:outlineLvl w:val="0"/>
        <w:rPr>
          <w:color w:val="000000"/>
          <w:szCs w:val="24"/>
        </w:rPr>
      </w:pPr>
      <w:r w:rsidRPr="00C72444">
        <w:rPr>
          <w:b/>
          <w:color w:val="000000"/>
          <w:szCs w:val="24"/>
          <w:u w:val="single"/>
        </w:rPr>
        <w:t xml:space="preserve">NEXT </w:t>
      </w:r>
      <w:r w:rsidR="00DF65C3" w:rsidRPr="00C72444">
        <w:rPr>
          <w:b/>
          <w:color w:val="000000"/>
          <w:szCs w:val="24"/>
          <w:u w:val="single"/>
        </w:rPr>
        <w:t>MEETING</w:t>
      </w:r>
      <w:r w:rsidR="00DF65C3">
        <w:rPr>
          <w:color w:val="000000"/>
          <w:szCs w:val="24"/>
        </w:rPr>
        <w:t xml:space="preserve"> </w:t>
      </w:r>
    </w:p>
    <w:p w:rsidR="00D252AC" w:rsidRPr="00C72444" w:rsidRDefault="00DF65C3" w:rsidP="00E93031">
      <w:pPr>
        <w:spacing w:before="120" w:after="120"/>
        <w:jc w:val="both"/>
        <w:outlineLvl w:val="0"/>
        <w:rPr>
          <w:color w:val="000000"/>
          <w:szCs w:val="24"/>
        </w:rPr>
      </w:pPr>
      <w:r>
        <w:rPr>
          <w:color w:val="000000"/>
          <w:szCs w:val="24"/>
        </w:rPr>
        <w:t xml:space="preserve">The next Quarterly Board Meeting of the Executive Board on Aging will be held on </w:t>
      </w:r>
      <w:r w:rsidR="00AC4947">
        <w:rPr>
          <w:color w:val="000000"/>
          <w:szCs w:val="24"/>
        </w:rPr>
        <w:t>September 1</w:t>
      </w:r>
      <w:r w:rsidR="003647F3">
        <w:rPr>
          <w:color w:val="000000"/>
          <w:szCs w:val="24"/>
        </w:rPr>
        <w:t>4</w:t>
      </w:r>
      <w:r>
        <w:rPr>
          <w:color w:val="000000"/>
          <w:szCs w:val="24"/>
        </w:rPr>
        <w:t>, 20</w:t>
      </w:r>
      <w:r w:rsidR="00E43FB9">
        <w:rPr>
          <w:color w:val="000000"/>
          <w:szCs w:val="24"/>
        </w:rPr>
        <w:t>2</w:t>
      </w:r>
      <w:r w:rsidR="005A4029">
        <w:rPr>
          <w:color w:val="000000"/>
          <w:szCs w:val="24"/>
        </w:rPr>
        <w:t>1</w:t>
      </w:r>
      <w:r w:rsidR="00E43FB9">
        <w:rPr>
          <w:color w:val="000000"/>
          <w:szCs w:val="24"/>
        </w:rPr>
        <w:t xml:space="preserve"> </w:t>
      </w:r>
      <w:r w:rsidR="006E10F8" w:rsidRPr="00C72444">
        <w:rPr>
          <w:color w:val="000000"/>
          <w:szCs w:val="24"/>
        </w:rPr>
        <w:t xml:space="preserve">at </w:t>
      </w:r>
      <w:r>
        <w:rPr>
          <w:color w:val="000000"/>
          <w:szCs w:val="24"/>
        </w:rPr>
        <w:t>1</w:t>
      </w:r>
      <w:r w:rsidR="007F72A8">
        <w:rPr>
          <w:color w:val="000000"/>
          <w:szCs w:val="24"/>
        </w:rPr>
        <w:t>0</w:t>
      </w:r>
      <w:r w:rsidR="006E10F8" w:rsidRPr="00C72444">
        <w:rPr>
          <w:color w:val="000000"/>
          <w:szCs w:val="24"/>
        </w:rPr>
        <w:t xml:space="preserve">:00 AM, </w:t>
      </w:r>
      <w:r w:rsidR="00062942">
        <w:rPr>
          <w:color w:val="000000"/>
          <w:szCs w:val="24"/>
        </w:rPr>
        <w:t>via Zoom or face-to face, will be determined at a later date.</w:t>
      </w:r>
      <w:r w:rsidR="002847C1">
        <w:rPr>
          <w:color w:val="000000"/>
          <w:szCs w:val="24"/>
        </w:rPr>
        <w:t xml:space="preserve">  </w:t>
      </w:r>
    </w:p>
    <w:p w:rsidR="00DE473F" w:rsidRPr="00C72444" w:rsidRDefault="00DE473F" w:rsidP="00D252AC">
      <w:pPr>
        <w:jc w:val="both"/>
        <w:outlineLvl w:val="0"/>
        <w:rPr>
          <w:b/>
          <w:color w:val="000000"/>
          <w:szCs w:val="24"/>
          <w:u w:val="single"/>
        </w:rPr>
      </w:pPr>
    </w:p>
    <w:p w:rsidR="00D252AC" w:rsidRPr="00E43FB9" w:rsidRDefault="00D252AC" w:rsidP="00E43FB9">
      <w:pPr>
        <w:spacing w:before="120"/>
        <w:jc w:val="both"/>
        <w:outlineLvl w:val="0"/>
        <w:rPr>
          <w:color w:val="000000"/>
          <w:szCs w:val="24"/>
        </w:rPr>
      </w:pPr>
      <w:r w:rsidRPr="00C72444">
        <w:rPr>
          <w:b/>
          <w:color w:val="000000"/>
          <w:szCs w:val="24"/>
          <w:u w:val="single"/>
        </w:rPr>
        <w:t>ADJOURN</w:t>
      </w:r>
      <w:r w:rsidRPr="00C72444">
        <w:rPr>
          <w:color w:val="000000"/>
          <w:szCs w:val="24"/>
        </w:rPr>
        <w:t xml:space="preserve">: </w:t>
      </w:r>
      <w:r w:rsidR="005C4A05">
        <w:rPr>
          <w:color w:val="000000"/>
          <w:szCs w:val="24"/>
        </w:rPr>
        <w:t xml:space="preserve">Motion to Adjourn: </w:t>
      </w:r>
      <w:r w:rsidR="00AC4947">
        <w:rPr>
          <w:color w:val="000000"/>
          <w:szCs w:val="24"/>
        </w:rPr>
        <w:t>Ric</w:t>
      </w:r>
      <w:r w:rsidR="00AA1660">
        <w:rPr>
          <w:color w:val="000000"/>
          <w:szCs w:val="24"/>
        </w:rPr>
        <w:t>c</w:t>
      </w:r>
      <w:r w:rsidR="00AC4947">
        <w:rPr>
          <w:color w:val="000000"/>
          <w:szCs w:val="24"/>
        </w:rPr>
        <w:t>o Thomas</w:t>
      </w:r>
      <w:r w:rsidR="005C4A05">
        <w:rPr>
          <w:color w:val="000000"/>
          <w:szCs w:val="24"/>
        </w:rPr>
        <w:t xml:space="preserve"> </w:t>
      </w:r>
      <w:proofErr w:type="gramStart"/>
      <w:r w:rsidR="005C4A05">
        <w:rPr>
          <w:color w:val="000000"/>
          <w:szCs w:val="24"/>
        </w:rPr>
        <w:t>Seconded:</w:t>
      </w:r>
      <w:proofErr w:type="gramEnd"/>
      <w:r w:rsidR="005C4A05">
        <w:rPr>
          <w:color w:val="000000"/>
          <w:szCs w:val="24"/>
        </w:rPr>
        <w:t xml:space="preserve"> </w:t>
      </w:r>
      <w:r w:rsidR="00AC4947">
        <w:rPr>
          <w:color w:val="000000"/>
          <w:szCs w:val="24"/>
        </w:rPr>
        <w:t>Blanche Wilks</w:t>
      </w:r>
      <w:r w:rsidR="007F72A8">
        <w:rPr>
          <w:color w:val="000000"/>
          <w:szCs w:val="24"/>
        </w:rPr>
        <w:t>.</w:t>
      </w:r>
      <w:r w:rsidRPr="00C72444">
        <w:rPr>
          <w:color w:val="000000"/>
          <w:szCs w:val="24"/>
        </w:rPr>
        <w:t xml:space="preserve"> </w:t>
      </w:r>
      <w:r w:rsidR="00E43FB9">
        <w:rPr>
          <w:color w:val="000000"/>
          <w:szCs w:val="24"/>
        </w:rPr>
        <w:t>Meeting was adjourned at 1</w:t>
      </w:r>
      <w:r w:rsidR="007F72A8">
        <w:rPr>
          <w:color w:val="000000"/>
          <w:szCs w:val="24"/>
        </w:rPr>
        <w:t>0</w:t>
      </w:r>
      <w:r w:rsidR="00E43FB9">
        <w:rPr>
          <w:color w:val="000000"/>
          <w:szCs w:val="24"/>
        </w:rPr>
        <w:t>:</w:t>
      </w:r>
      <w:r w:rsidR="007F72A8">
        <w:rPr>
          <w:color w:val="000000"/>
          <w:szCs w:val="24"/>
        </w:rPr>
        <w:t>56</w:t>
      </w:r>
      <w:r w:rsidR="00E43FB9">
        <w:rPr>
          <w:color w:val="000000"/>
          <w:szCs w:val="24"/>
        </w:rPr>
        <w:t xml:space="preserve"> am.</w:t>
      </w:r>
    </w:p>
    <w:p w:rsidR="00D252AC" w:rsidRPr="00C72444" w:rsidRDefault="00D252AC" w:rsidP="00D252AC">
      <w:pPr>
        <w:jc w:val="both"/>
        <w:rPr>
          <w:color w:val="000000"/>
          <w:szCs w:val="24"/>
        </w:rPr>
      </w:pPr>
    </w:p>
    <w:p w:rsidR="00137EDA" w:rsidRPr="00C72444" w:rsidRDefault="00CE76A0" w:rsidP="00137EDA">
      <w:pPr>
        <w:jc w:val="both"/>
        <w:outlineLvl w:val="0"/>
        <w:rPr>
          <w:color w:val="000000"/>
          <w:szCs w:val="24"/>
        </w:rPr>
      </w:pPr>
      <w:r w:rsidRPr="00C72444">
        <w:rPr>
          <w:color w:val="000000"/>
          <w:szCs w:val="24"/>
        </w:rPr>
        <w:t>Prepared by</w:t>
      </w:r>
      <w:r w:rsidR="00137EDA" w:rsidRPr="00C72444">
        <w:rPr>
          <w:color w:val="000000"/>
          <w:szCs w:val="24"/>
        </w:rPr>
        <w:t xml:space="preserve"> </w:t>
      </w:r>
      <w:r w:rsidR="005A4029">
        <w:rPr>
          <w:color w:val="000000"/>
          <w:szCs w:val="24"/>
        </w:rPr>
        <w:t>Cheri Crain,</w:t>
      </w:r>
      <w:r w:rsidR="00C92EC2">
        <w:rPr>
          <w:color w:val="000000"/>
          <w:szCs w:val="24"/>
        </w:rPr>
        <w:t xml:space="preserve"> Manager</w:t>
      </w:r>
      <w:r w:rsidR="005A4029">
        <w:rPr>
          <w:color w:val="000000"/>
          <w:szCs w:val="24"/>
        </w:rPr>
        <w:t xml:space="preserve"> Compliance &amp; Planning</w:t>
      </w:r>
      <w:r w:rsidR="00137EDA" w:rsidRPr="00C72444">
        <w:rPr>
          <w:color w:val="000000"/>
          <w:szCs w:val="24"/>
        </w:rPr>
        <w:t>, Governor’s Office of Elderly Affairs</w:t>
      </w:r>
    </w:p>
    <w:p w:rsidR="00625F59" w:rsidRDefault="00625F59" w:rsidP="00F77EA1">
      <w:pPr>
        <w:jc w:val="both"/>
        <w:rPr>
          <w:color w:val="000000"/>
          <w:szCs w:val="24"/>
        </w:rPr>
      </w:pPr>
    </w:p>
    <w:p w:rsidR="00B56B73" w:rsidRPr="00C72444" w:rsidRDefault="00AA1660" w:rsidP="00F77EA1">
      <w:pPr>
        <w:jc w:val="both"/>
        <w:rPr>
          <w:szCs w:val="24"/>
        </w:rPr>
      </w:pPr>
      <w:r>
        <w:rPr>
          <w:color w:val="000000"/>
          <w:szCs w:val="24"/>
        </w:rPr>
        <w:t xml:space="preserve"> </w:t>
      </w:r>
      <w:r w:rsidR="005E3BFF" w:rsidRPr="00C72444">
        <w:rPr>
          <w:color w:val="000000"/>
          <w:szCs w:val="24"/>
        </w:rPr>
        <w:tab/>
      </w:r>
      <w:r w:rsidR="005E3BFF" w:rsidRPr="00C72444">
        <w:rPr>
          <w:color w:val="000000"/>
          <w:szCs w:val="24"/>
        </w:rPr>
        <w:tab/>
      </w:r>
      <w:r w:rsidR="00D252AC" w:rsidRPr="00C72444">
        <w:rPr>
          <w:color w:val="000000"/>
          <w:szCs w:val="24"/>
        </w:rPr>
        <w:tab/>
        <w:t xml:space="preserve"> </w:t>
      </w:r>
    </w:p>
    <w:sectPr w:rsidR="00B56B73" w:rsidRPr="00C72444" w:rsidSect="0024761B">
      <w:footerReference w:type="default" r:id="rId8"/>
      <w:headerReference w:type="first" r:id="rId9"/>
      <w:footerReference w:type="first" r:id="rId10"/>
      <w:endnotePr>
        <w:numFmt w:val="decimal"/>
      </w:endnotePr>
      <w:pgSz w:w="12240" w:h="15840"/>
      <w:pgMar w:top="1440" w:right="1440" w:bottom="1440" w:left="1440" w:header="576" w:footer="624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BCE" w:rsidRDefault="00264BCE">
      <w:r>
        <w:separator/>
      </w:r>
    </w:p>
  </w:endnote>
  <w:endnote w:type="continuationSeparator" w:id="0">
    <w:p w:rsidR="00264BCE" w:rsidRDefault="00264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lantagenet Cherokee">
    <w:altName w:val="Gadugi"/>
    <w:charset w:val="00"/>
    <w:family w:val="roman"/>
    <w:pitch w:val="variable"/>
    <w:sig w:usb0="00000003" w:usb1="00000000" w:usb2="00001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66A" w:rsidRPr="00F07181" w:rsidRDefault="0055266A" w:rsidP="005A2C11">
    <w:pPr>
      <w:ind w:right="-720"/>
      <w:rPr>
        <w:rFonts w:ascii="Arial" w:hAnsi="Arial"/>
        <w:sz w:val="18"/>
        <w:szCs w:val="18"/>
      </w:rPr>
    </w:pPr>
  </w:p>
  <w:p w:rsidR="00484CFB" w:rsidRDefault="00236EA6" w:rsidP="00555D3B">
    <w:pPr>
      <w:ind w:right="-720"/>
    </w:pPr>
    <w:r w:rsidRPr="00137EDA">
      <w:rPr>
        <w:rFonts w:ascii="Plantagenet Cherokee" w:hAnsi="Plantagenet Cherokee"/>
        <w:spacing w:val="20"/>
        <w:sz w:val="14"/>
      </w:rPr>
      <w:t xml:space="preserve">Post Office Box 61 </w:t>
    </w:r>
    <w:r w:rsidRPr="00137EDA">
      <w:rPr>
        <w:rFonts w:ascii="Segoe UI Symbol" w:hAnsi="Segoe UI Symbol" w:cs="Segoe UI Symbol"/>
        <w:spacing w:val="20"/>
        <w:sz w:val="14"/>
      </w:rPr>
      <w:t>⚜</w:t>
    </w:r>
    <w:r w:rsidRPr="00137EDA">
      <w:rPr>
        <w:rFonts w:ascii="Plantagenet Cherokee" w:hAnsi="Plantagenet Cherokee"/>
        <w:spacing w:val="20"/>
        <w:sz w:val="14"/>
      </w:rPr>
      <w:t xml:space="preserve"> Baton Rouge, </w:t>
    </w:r>
    <w:r w:rsidR="00C72444" w:rsidRPr="00137EDA">
      <w:rPr>
        <w:rFonts w:ascii="Plantagenet Cherokee" w:hAnsi="Plantagenet Cherokee"/>
        <w:spacing w:val="20"/>
        <w:sz w:val="14"/>
      </w:rPr>
      <w:t xml:space="preserve">Louisiana </w:t>
    </w:r>
    <w:r w:rsidR="00C72444" w:rsidRPr="00137EDA">
      <w:rPr>
        <w:rFonts w:ascii="Segoe UI Symbol" w:hAnsi="Segoe UI Symbol" w:cs="Segoe UI Symbol"/>
        <w:spacing w:val="20"/>
        <w:sz w:val="14"/>
      </w:rPr>
      <w:t>⚜</w:t>
    </w:r>
    <w:r w:rsidRPr="00137EDA">
      <w:rPr>
        <w:rFonts w:ascii="Plantagenet Cherokee" w:hAnsi="Plantagenet Cherokee"/>
        <w:spacing w:val="20"/>
        <w:sz w:val="14"/>
      </w:rPr>
      <w:t xml:space="preserve"> 70821-0061 </w:t>
    </w:r>
    <w:r w:rsidRPr="00137EDA">
      <w:rPr>
        <w:rFonts w:ascii="Segoe UI Symbol" w:hAnsi="Segoe UI Symbol" w:cs="Segoe UI Symbol"/>
        <w:spacing w:val="20"/>
        <w:sz w:val="14"/>
      </w:rPr>
      <w:t>⚜</w:t>
    </w:r>
    <w:r w:rsidRPr="00137EDA">
      <w:rPr>
        <w:rFonts w:ascii="Plantagenet Cherokee" w:hAnsi="Plantagenet Cherokee"/>
        <w:spacing w:val="20"/>
        <w:sz w:val="14"/>
      </w:rPr>
      <w:t xml:space="preserve"> Phone: (225)342-7100 </w:t>
    </w:r>
    <w:r w:rsidRPr="00137EDA">
      <w:rPr>
        <w:rFonts w:ascii="Segoe UI Symbol" w:hAnsi="Segoe UI Symbol" w:cs="Segoe UI Symbol"/>
        <w:spacing w:val="20"/>
        <w:sz w:val="14"/>
      </w:rPr>
      <w:t>⚜</w:t>
    </w:r>
    <w:r w:rsidRPr="00137EDA">
      <w:rPr>
        <w:rFonts w:ascii="Plantagenet Cherokee" w:hAnsi="Plantagenet Cherokee"/>
        <w:spacing w:val="20"/>
        <w:sz w:val="14"/>
      </w:rPr>
      <w:t xml:space="preserve"> Fax: (225) 342-7133</w:t>
    </w:r>
    <w:r w:rsidR="00E23496">
      <w:rPr>
        <w:noProof/>
        <w:snapToGrid/>
      </w:rPr>
      <mc:AlternateContent>
        <mc:Choice Requires="wps">
          <w:drawing>
            <wp:anchor distT="0" distB="0" distL="114300" distR="114300" simplePos="0" relativeHeight="251657728" behindDoc="1" locked="1" layoutInCell="1" allowOverlap="1" wp14:anchorId="3163E4B2" wp14:editId="60495C73">
              <wp:simplePos x="0" y="0"/>
              <wp:positionH relativeFrom="margin">
                <wp:posOffset>31750</wp:posOffset>
              </wp:positionH>
              <wp:positionV relativeFrom="margin">
                <wp:posOffset>7724775</wp:posOffset>
              </wp:positionV>
              <wp:extent cx="5772785" cy="365760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72785" cy="365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484CFB" w:rsidRDefault="00484CFB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                                                         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163E4B2" id="Rectangle 2" o:spid="_x0000_s1026" style="position:absolute;margin-left:2.5pt;margin-top:608.25pt;width:454.55pt;height:28.8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" filled="f" stroked="f" strokeweight="0">
              <v:textbox inset="0,0,0,0">
                <w:txbxContent>
                  <w:p w:rsidR="00484CFB" w:rsidRDefault="00484CFB">
                    <w:pPr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 xml:space="preserve">                                                                      </w:t>
                    </w:r>
                  </w:p>
                </w:txbxContent>
              </v:textbox>
              <w10:wrap anchorx="margin" anchory="margin"/>
              <w10:anchorlock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EDA" w:rsidRPr="00137EDA" w:rsidRDefault="00137EDA" w:rsidP="00137EDA">
    <w:pPr>
      <w:pStyle w:val="Footer"/>
      <w:jc w:val="center"/>
      <w:rPr>
        <w:rFonts w:ascii="Plantagenet Cherokee" w:hAnsi="Plantagenet Cherokee"/>
        <w:spacing w:val="20"/>
        <w:sz w:val="14"/>
      </w:rPr>
    </w:pPr>
    <w:r w:rsidRPr="00137EDA">
      <w:rPr>
        <w:rFonts w:ascii="Plantagenet Cherokee" w:hAnsi="Plantagenet Cherokee"/>
        <w:spacing w:val="20"/>
        <w:sz w:val="14"/>
      </w:rPr>
      <w:t xml:space="preserve">Post Office Box 61 </w:t>
    </w:r>
    <w:r w:rsidRPr="00137EDA">
      <w:rPr>
        <w:rFonts w:ascii="Segoe UI Symbol" w:hAnsi="Segoe UI Symbol" w:cs="Segoe UI Symbol"/>
        <w:spacing w:val="20"/>
        <w:sz w:val="14"/>
      </w:rPr>
      <w:t>⚜</w:t>
    </w:r>
    <w:r w:rsidRPr="00137EDA">
      <w:rPr>
        <w:rFonts w:ascii="Plantagenet Cherokee" w:hAnsi="Plantagenet Cherokee"/>
        <w:spacing w:val="20"/>
        <w:sz w:val="14"/>
      </w:rPr>
      <w:t xml:space="preserve"> Baton Rouge, </w:t>
    </w:r>
    <w:r w:rsidR="00C72444" w:rsidRPr="00137EDA">
      <w:rPr>
        <w:rFonts w:ascii="Plantagenet Cherokee" w:hAnsi="Plantagenet Cherokee"/>
        <w:spacing w:val="20"/>
        <w:sz w:val="14"/>
      </w:rPr>
      <w:t xml:space="preserve">Louisiana </w:t>
    </w:r>
    <w:r w:rsidR="00C72444" w:rsidRPr="00137EDA">
      <w:rPr>
        <w:rFonts w:ascii="Segoe UI Symbol" w:hAnsi="Segoe UI Symbol" w:cs="Segoe UI Symbol"/>
        <w:spacing w:val="20"/>
        <w:sz w:val="14"/>
      </w:rPr>
      <w:t>⚜</w:t>
    </w:r>
    <w:r w:rsidRPr="00137EDA">
      <w:rPr>
        <w:rFonts w:ascii="Plantagenet Cherokee" w:hAnsi="Plantagenet Cherokee"/>
        <w:spacing w:val="20"/>
        <w:sz w:val="14"/>
      </w:rPr>
      <w:t xml:space="preserve"> 70821-0061 </w:t>
    </w:r>
    <w:r w:rsidRPr="00137EDA">
      <w:rPr>
        <w:rFonts w:ascii="Segoe UI Symbol" w:hAnsi="Segoe UI Symbol" w:cs="Segoe UI Symbol"/>
        <w:spacing w:val="20"/>
        <w:sz w:val="14"/>
      </w:rPr>
      <w:t>⚜</w:t>
    </w:r>
    <w:r w:rsidRPr="00137EDA">
      <w:rPr>
        <w:rFonts w:ascii="Plantagenet Cherokee" w:hAnsi="Plantagenet Cherokee"/>
        <w:spacing w:val="20"/>
        <w:sz w:val="14"/>
      </w:rPr>
      <w:t xml:space="preserve"> Phone: (225)342-7100 </w:t>
    </w:r>
    <w:r w:rsidRPr="00137EDA">
      <w:rPr>
        <w:rFonts w:ascii="Segoe UI Symbol" w:hAnsi="Segoe UI Symbol" w:cs="Segoe UI Symbol"/>
        <w:spacing w:val="20"/>
        <w:sz w:val="14"/>
      </w:rPr>
      <w:t>⚜</w:t>
    </w:r>
    <w:r w:rsidRPr="00137EDA">
      <w:rPr>
        <w:rFonts w:ascii="Plantagenet Cherokee" w:hAnsi="Plantagenet Cherokee"/>
        <w:spacing w:val="20"/>
        <w:sz w:val="14"/>
      </w:rPr>
      <w:t xml:space="preserve"> Fax: (225) 342-7133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BCE" w:rsidRDefault="00264BCE">
      <w:r>
        <w:separator/>
      </w:r>
    </w:p>
  </w:footnote>
  <w:footnote w:type="continuationSeparator" w:id="0">
    <w:p w:rsidR="00264BCE" w:rsidRDefault="00264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EDA" w:rsidRPr="000656E4" w:rsidRDefault="00137EDA" w:rsidP="006D37FE">
    <w:pPr>
      <w:framePr w:w="2191" w:h="721" w:hRule="exact" w:wrap="notBeside" w:vAnchor="page" w:hAnchor="page" w:x="7420" w:y="1326"/>
      <w:jc w:val="center"/>
      <w:rPr>
        <w:rFonts w:ascii="Centaur" w:hAnsi="Centaur"/>
        <w:b/>
        <w:sz w:val="16"/>
      </w:rPr>
    </w:pPr>
    <w:r w:rsidRPr="000656E4">
      <w:rPr>
        <w:rFonts w:ascii="Centaur" w:hAnsi="Centaur"/>
        <w:b/>
        <w:sz w:val="16"/>
      </w:rPr>
      <w:t>Harold L. Ritchie</w:t>
    </w:r>
  </w:p>
  <w:p w:rsidR="00137EDA" w:rsidRPr="000656E4" w:rsidRDefault="00137EDA" w:rsidP="006D37FE">
    <w:pPr>
      <w:framePr w:w="2191" w:h="721" w:hRule="exact" w:wrap="notBeside" w:vAnchor="page" w:hAnchor="page" w:x="7420" w:y="1326"/>
      <w:jc w:val="center"/>
      <w:rPr>
        <w:rFonts w:ascii="Centaur" w:hAnsi="Centaur"/>
        <w:sz w:val="14"/>
      </w:rPr>
    </w:pPr>
    <w:r w:rsidRPr="000656E4">
      <w:rPr>
        <w:rFonts w:ascii="Centaur" w:hAnsi="Centaur"/>
        <w:b/>
        <w:sz w:val="16"/>
      </w:rPr>
      <w:t>Chairman</w:t>
    </w:r>
  </w:p>
  <w:p w:rsidR="00137EDA" w:rsidRPr="000656E4" w:rsidRDefault="00137EDA" w:rsidP="006D37FE">
    <w:pPr>
      <w:framePr w:w="1621" w:h="641" w:hRule="exact" w:wrap="notBeside" w:vAnchor="page" w:hAnchor="page" w:x="3169" w:y="1234"/>
      <w:jc w:val="center"/>
      <w:rPr>
        <w:rFonts w:ascii="Centaur" w:hAnsi="Centaur"/>
        <w:b/>
        <w:sz w:val="14"/>
        <w:szCs w:val="18"/>
      </w:rPr>
    </w:pPr>
    <w:r w:rsidRPr="000656E4">
      <w:rPr>
        <w:rFonts w:ascii="Centaur" w:hAnsi="Centaur"/>
        <w:b/>
        <w:sz w:val="16"/>
      </w:rPr>
      <w:t>J</w:t>
    </w:r>
    <w:r w:rsidRPr="000656E4">
      <w:rPr>
        <w:rFonts w:ascii="Centaur" w:hAnsi="Centaur"/>
        <w:b/>
        <w:sz w:val="14"/>
        <w:szCs w:val="18"/>
      </w:rPr>
      <w:t>ohn Bel Edwards</w:t>
    </w:r>
  </w:p>
  <w:p w:rsidR="00137EDA" w:rsidRPr="000656E4" w:rsidRDefault="00137EDA" w:rsidP="006D37FE">
    <w:pPr>
      <w:framePr w:w="1621" w:h="641" w:hRule="exact" w:wrap="notBeside" w:vAnchor="page" w:hAnchor="page" w:x="3169" w:y="1234"/>
      <w:jc w:val="center"/>
      <w:rPr>
        <w:rFonts w:ascii="Centaur" w:hAnsi="Centaur"/>
        <w:sz w:val="14"/>
        <w:szCs w:val="18"/>
      </w:rPr>
    </w:pPr>
    <w:r w:rsidRPr="000656E4">
      <w:rPr>
        <w:rFonts w:ascii="Centaur" w:hAnsi="Centaur"/>
        <w:b/>
        <w:sz w:val="14"/>
        <w:szCs w:val="18"/>
      </w:rPr>
      <w:t>Governor</w:t>
    </w:r>
  </w:p>
  <w:p w:rsidR="00137EDA" w:rsidRPr="000656E4" w:rsidRDefault="00137EDA" w:rsidP="006D37FE">
    <w:pPr>
      <w:rPr>
        <w:rFonts w:ascii="Centaur" w:hAnsi="Centaur"/>
        <w:vanish/>
        <w:sz w:val="20"/>
      </w:rPr>
    </w:pPr>
    <w:r w:rsidRPr="000656E4">
      <w:rPr>
        <w:rFonts w:ascii="Centaur" w:hAnsi="Centaur"/>
        <w:noProof/>
        <w:snapToGrid/>
        <w:sz w:val="20"/>
      </w:rPr>
      <mc:AlternateContent>
        <mc:Choice Requires="wps">
          <w:drawing>
            <wp:anchor distT="0" distB="0" distL="114300" distR="114300" simplePos="0" relativeHeight="251660800" behindDoc="1" locked="1" layoutInCell="1" allowOverlap="1" wp14:anchorId="796C952B" wp14:editId="55A39A51">
              <wp:simplePos x="0" y="0"/>
              <wp:positionH relativeFrom="margin">
                <wp:posOffset>-15240</wp:posOffset>
              </wp:positionH>
              <wp:positionV relativeFrom="page">
                <wp:posOffset>1082040</wp:posOffset>
              </wp:positionV>
              <wp:extent cx="5917565" cy="621665"/>
              <wp:effectExtent l="0" t="0" r="6985" b="6985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17565" cy="621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37EDA" w:rsidRPr="00DF65C3" w:rsidRDefault="00137EDA" w:rsidP="00137EDA">
                          <w:pPr>
                            <w:jc w:val="center"/>
                            <w:rPr>
                              <w:rFonts w:ascii="Old English Text MT" w:hAnsi="Old English Text MT"/>
                              <w:sz w:val="38"/>
                            </w:rPr>
                          </w:pPr>
                          <w:r w:rsidRPr="00DF65C3">
                            <w:rPr>
                              <w:rFonts w:ascii="Old English Text MT" w:hAnsi="Old English Text MT"/>
                              <w:sz w:val="38"/>
                            </w:rPr>
                            <w:t xml:space="preserve"> State of Louisiana</w:t>
                          </w:r>
                        </w:p>
                        <w:p w:rsidR="00137EDA" w:rsidRPr="00DF65C3" w:rsidRDefault="00137EDA" w:rsidP="00137EDA">
                          <w:pPr>
                            <w:jc w:val="center"/>
                            <w:rPr>
                              <w:rFonts w:ascii="Old English Text MT" w:hAnsi="Old English Text MT"/>
                            </w:rPr>
                          </w:pPr>
                          <w:r w:rsidRPr="00DF65C3">
                            <w:rPr>
                              <w:rFonts w:ascii="Old English Text MT" w:hAnsi="Old English Text MT"/>
                            </w:rPr>
                            <w:t>Executive Board on Aging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6C952B" id="Rectangle 1" o:spid="_x0000_s1027" style="position:absolute;margin-left:-1.2pt;margin-top:85.2pt;width:465.95pt;height:48.95pt;z-index:-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" filled="f" stroked="f" strokeweight="0">
              <v:textbox inset="0,0,0,0">
                <w:txbxContent>
                  <w:p w:rsidR="00137EDA" w:rsidRPr="00DF65C3" w:rsidRDefault="00137EDA" w:rsidP="00137EDA">
                    <w:pPr>
                      <w:jc w:val="center"/>
                      <w:rPr>
                        <w:rFonts w:ascii="Old English Text MT" w:hAnsi="Old English Text MT"/>
                        <w:sz w:val="38"/>
                      </w:rPr>
                    </w:pPr>
                    <w:r w:rsidRPr="00DF65C3">
                      <w:rPr>
                        <w:rFonts w:ascii="Old English Text MT" w:hAnsi="Old English Text MT"/>
                        <w:sz w:val="38"/>
                      </w:rPr>
                      <w:t xml:space="preserve"> State of Louisiana</w:t>
                    </w:r>
                  </w:p>
                  <w:p w:rsidR="00137EDA" w:rsidRPr="00DF65C3" w:rsidRDefault="00137EDA" w:rsidP="00137EDA">
                    <w:pPr>
                      <w:jc w:val="center"/>
                      <w:rPr>
                        <w:rFonts w:ascii="Old English Text MT" w:hAnsi="Old English Text MT"/>
                      </w:rPr>
                    </w:pPr>
                    <w:r w:rsidRPr="00DF65C3">
                      <w:rPr>
                        <w:rFonts w:ascii="Old English Text MT" w:hAnsi="Old English Text MT"/>
                      </w:rPr>
                      <w:t>Executive Board on Aging</w:t>
                    </w:r>
                  </w:p>
                </w:txbxContent>
              </v:textbox>
              <w10:wrap anchorx="margin" anchory="page"/>
              <w10:anchorlock/>
            </v:rect>
          </w:pict>
        </mc:Fallback>
      </mc:AlternateContent>
    </w:r>
  </w:p>
  <w:p w:rsidR="00137EDA" w:rsidRPr="000656E4" w:rsidRDefault="00137EDA" w:rsidP="006D37FE">
    <w:pPr>
      <w:rPr>
        <w:rFonts w:ascii="Centaur" w:hAnsi="Centaur"/>
        <w:vanish/>
        <w:sz w:val="20"/>
      </w:rPr>
    </w:pPr>
    <w:r w:rsidRPr="000656E4">
      <w:rPr>
        <w:rFonts w:ascii="Centaur" w:hAnsi="Centaur"/>
        <w:noProof/>
        <w:sz w:val="20"/>
      </w:rPr>
      <w:drawing>
        <wp:anchor distT="54610" distB="54610" distL="54610" distR="54610" simplePos="0" relativeHeight="251661824" behindDoc="0" locked="0" layoutInCell="1" allowOverlap="1" wp14:anchorId="0063ED79" wp14:editId="1499D87B">
          <wp:simplePos x="0" y="0"/>
          <wp:positionH relativeFrom="margin">
            <wp:align>center</wp:align>
          </wp:positionH>
          <wp:positionV relativeFrom="page">
            <wp:posOffset>374650</wp:posOffset>
          </wp:positionV>
          <wp:extent cx="714375" cy="714375"/>
          <wp:effectExtent l="0" t="0" r="0" b="0"/>
          <wp:wrapTopAndBottom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90F1A"/>
    <w:multiLevelType w:val="hybridMultilevel"/>
    <w:tmpl w:val="F7785DF0"/>
    <w:lvl w:ilvl="0" w:tplc="16B6B0E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010D35"/>
    <w:multiLevelType w:val="hybridMultilevel"/>
    <w:tmpl w:val="C3A04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E80484"/>
    <w:multiLevelType w:val="hybridMultilevel"/>
    <w:tmpl w:val="FAA09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D7EA7"/>
    <w:multiLevelType w:val="hybridMultilevel"/>
    <w:tmpl w:val="A58A4722"/>
    <w:lvl w:ilvl="0" w:tplc="5B0C5C6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2A578C"/>
    <w:multiLevelType w:val="hybridMultilevel"/>
    <w:tmpl w:val="C540D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A5777F"/>
    <w:multiLevelType w:val="hybridMultilevel"/>
    <w:tmpl w:val="1FDC9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F41E42"/>
    <w:multiLevelType w:val="hybridMultilevel"/>
    <w:tmpl w:val="F6A82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1C0BD6"/>
    <w:multiLevelType w:val="hybridMultilevel"/>
    <w:tmpl w:val="7E527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5E7"/>
    <w:rsid w:val="00000C6D"/>
    <w:rsid w:val="00001552"/>
    <w:rsid w:val="00003E4E"/>
    <w:rsid w:val="0001772F"/>
    <w:rsid w:val="00017F53"/>
    <w:rsid w:val="0003297F"/>
    <w:rsid w:val="000358D4"/>
    <w:rsid w:val="00040D84"/>
    <w:rsid w:val="00054E92"/>
    <w:rsid w:val="00061187"/>
    <w:rsid w:val="00062942"/>
    <w:rsid w:val="000656E4"/>
    <w:rsid w:val="00080170"/>
    <w:rsid w:val="00094244"/>
    <w:rsid w:val="000A6D80"/>
    <w:rsid w:val="000B75FC"/>
    <w:rsid w:val="000C0615"/>
    <w:rsid w:val="000C18BF"/>
    <w:rsid w:val="000C5C90"/>
    <w:rsid w:val="000E3E30"/>
    <w:rsid w:val="00102A10"/>
    <w:rsid w:val="00103263"/>
    <w:rsid w:val="001056CE"/>
    <w:rsid w:val="00105CDD"/>
    <w:rsid w:val="0010612D"/>
    <w:rsid w:val="00106AB0"/>
    <w:rsid w:val="0011156B"/>
    <w:rsid w:val="00121DC0"/>
    <w:rsid w:val="00130B2A"/>
    <w:rsid w:val="00137EDA"/>
    <w:rsid w:val="0015792C"/>
    <w:rsid w:val="00161AE8"/>
    <w:rsid w:val="00172AB8"/>
    <w:rsid w:val="0018209B"/>
    <w:rsid w:val="00182A2F"/>
    <w:rsid w:val="00187508"/>
    <w:rsid w:val="00190EE7"/>
    <w:rsid w:val="001A0D6C"/>
    <w:rsid w:val="001B6608"/>
    <w:rsid w:val="001D6683"/>
    <w:rsid w:val="001D7A65"/>
    <w:rsid w:val="001E4F91"/>
    <w:rsid w:val="001F0BEC"/>
    <w:rsid w:val="001F67F4"/>
    <w:rsid w:val="001F7BE3"/>
    <w:rsid w:val="0021204C"/>
    <w:rsid w:val="00215676"/>
    <w:rsid w:val="00225175"/>
    <w:rsid w:val="00236EA6"/>
    <w:rsid w:val="00242671"/>
    <w:rsid w:val="0024761B"/>
    <w:rsid w:val="002562A1"/>
    <w:rsid w:val="00257BD3"/>
    <w:rsid w:val="00264BCE"/>
    <w:rsid w:val="00274840"/>
    <w:rsid w:val="002847C1"/>
    <w:rsid w:val="00284A56"/>
    <w:rsid w:val="00292550"/>
    <w:rsid w:val="00292CDB"/>
    <w:rsid w:val="002A0A22"/>
    <w:rsid w:val="002A0F06"/>
    <w:rsid w:val="002A56CC"/>
    <w:rsid w:val="002B26F5"/>
    <w:rsid w:val="002B4F15"/>
    <w:rsid w:val="002B78C2"/>
    <w:rsid w:val="002D5A3D"/>
    <w:rsid w:val="002E5461"/>
    <w:rsid w:val="003015A9"/>
    <w:rsid w:val="00313BAD"/>
    <w:rsid w:val="0032590F"/>
    <w:rsid w:val="003262FA"/>
    <w:rsid w:val="00330DB5"/>
    <w:rsid w:val="003337EF"/>
    <w:rsid w:val="00341850"/>
    <w:rsid w:val="00345DCB"/>
    <w:rsid w:val="003562F1"/>
    <w:rsid w:val="00362D55"/>
    <w:rsid w:val="003647F3"/>
    <w:rsid w:val="003706DB"/>
    <w:rsid w:val="00373F1D"/>
    <w:rsid w:val="00375F79"/>
    <w:rsid w:val="003809A3"/>
    <w:rsid w:val="00386E63"/>
    <w:rsid w:val="00387B1E"/>
    <w:rsid w:val="003931D4"/>
    <w:rsid w:val="003957ED"/>
    <w:rsid w:val="003A059C"/>
    <w:rsid w:val="003A24E9"/>
    <w:rsid w:val="003B2D4D"/>
    <w:rsid w:val="003B60E3"/>
    <w:rsid w:val="003C15C1"/>
    <w:rsid w:val="003C6614"/>
    <w:rsid w:val="003D1662"/>
    <w:rsid w:val="003D3D6E"/>
    <w:rsid w:val="00401B54"/>
    <w:rsid w:val="004117E6"/>
    <w:rsid w:val="00416532"/>
    <w:rsid w:val="00417055"/>
    <w:rsid w:val="00424055"/>
    <w:rsid w:val="00426979"/>
    <w:rsid w:val="00432A39"/>
    <w:rsid w:val="00457927"/>
    <w:rsid w:val="00473266"/>
    <w:rsid w:val="0047668B"/>
    <w:rsid w:val="00484CFB"/>
    <w:rsid w:val="00487FF7"/>
    <w:rsid w:val="004C11E5"/>
    <w:rsid w:val="004D5628"/>
    <w:rsid w:val="004E4A93"/>
    <w:rsid w:val="004E52C7"/>
    <w:rsid w:val="004E7265"/>
    <w:rsid w:val="004F09E7"/>
    <w:rsid w:val="004F6D49"/>
    <w:rsid w:val="0050107F"/>
    <w:rsid w:val="00522F32"/>
    <w:rsid w:val="00523AD9"/>
    <w:rsid w:val="00533F6C"/>
    <w:rsid w:val="005356B0"/>
    <w:rsid w:val="005411A9"/>
    <w:rsid w:val="00550F73"/>
    <w:rsid w:val="00551A49"/>
    <w:rsid w:val="0055266A"/>
    <w:rsid w:val="00555D3B"/>
    <w:rsid w:val="00573CE1"/>
    <w:rsid w:val="00573F15"/>
    <w:rsid w:val="00582402"/>
    <w:rsid w:val="005831B0"/>
    <w:rsid w:val="005A2C11"/>
    <w:rsid w:val="005A4029"/>
    <w:rsid w:val="005A4EE7"/>
    <w:rsid w:val="005B2FAB"/>
    <w:rsid w:val="005B6C5F"/>
    <w:rsid w:val="005B7FEC"/>
    <w:rsid w:val="005C3294"/>
    <w:rsid w:val="005C3A27"/>
    <w:rsid w:val="005C4A05"/>
    <w:rsid w:val="005D4A33"/>
    <w:rsid w:val="005E3BFF"/>
    <w:rsid w:val="005E55FC"/>
    <w:rsid w:val="005F73AB"/>
    <w:rsid w:val="00602EED"/>
    <w:rsid w:val="00613B35"/>
    <w:rsid w:val="00615626"/>
    <w:rsid w:val="00625F59"/>
    <w:rsid w:val="00627E97"/>
    <w:rsid w:val="0064403A"/>
    <w:rsid w:val="00646A04"/>
    <w:rsid w:val="0067112D"/>
    <w:rsid w:val="0069592E"/>
    <w:rsid w:val="006A2912"/>
    <w:rsid w:val="006A5AB6"/>
    <w:rsid w:val="006B2580"/>
    <w:rsid w:val="006C1661"/>
    <w:rsid w:val="006C5084"/>
    <w:rsid w:val="006D37FE"/>
    <w:rsid w:val="006D5AF7"/>
    <w:rsid w:val="006E10F8"/>
    <w:rsid w:val="006E5F57"/>
    <w:rsid w:val="007010AA"/>
    <w:rsid w:val="00707B9B"/>
    <w:rsid w:val="007100D9"/>
    <w:rsid w:val="00710640"/>
    <w:rsid w:val="00710BD0"/>
    <w:rsid w:val="00722713"/>
    <w:rsid w:val="007334CD"/>
    <w:rsid w:val="00736892"/>
    <w:rsid w:val="007571A6"/>
    <w:rsid w:val="0078119E"/>
    <w:rsid w:val="007843A5"/>
    <w:rsid w:val="00787CE2"/>
    <w:rsid w:val="00791D81"/>
    <w:rsid w:val="007A3D42"/>
    <w:rsid w:val="007C5A5F"/>
    <w:rsid w:val="007D1ADC"/>
    <w:rsid w:val="007D1E0A"/>
    <w:rsid w:val="007E07A0"/>
    <w:rsid w:val="007E358E"/>
    <w:rsid w:val="007F72A8"/>
    <w:rsid w:val="00806E1D"/>
    <w:rsid w:val="0082413C"/>
    <w:rsid w:val="00835B9F"/>
    <w:rsid w:val="00837AAD"/>
    <w:rsid w:val="00854FDD"/>
    <w:rsid w:val="00861FD3"/>
    <w:rsid w:val="0088679B"/>
    <w:rsid w:val="00893256"/>
    <w:rsid w:val="00896D2B"/>
    <w:rsid w:val="008A3DA0"/>
    <w:rsid w:val="008B6CB9"/>
    <w:rsid w:val="008C28B1"/>
    <w:rsid w:val="008C5B4B"/>
    <w:rsid w:val="008C7BFA"/>
    <w:rsid w:val="008D1B21"/>
    <w:rsid w:val="008E0CD2"/>
    <w:rsid w:val="008E6DAF"/>
    <w:rsid w:val="008F2F24"/>
    <w:rsid w:val="008F3F41"/>
    <w:rsid w:val="008F5676"/>
    <w:rsid w:val="00901BC3"/>
    <w:rsid w:val="0091519F"/>
    <w:rsid w:val="00920A10"/>
    <w:rsid w:val="0092484B"/>
    <w:rsid w:val="00927059"/>
    <w:rsid w:val="0093357F"/>
    <w:rsid w:val="009377BD"/>
    <w:rsid w:val="00940195"/>
    <w:rsid w:val="00950C2A"/>
    <w:rsid w:val="00951FDE"/>
    <w:rsid w:val="0095656A"/>
    <w:rsid w:val="0096390D"/>
    <w:rsid w:val="009B0366"/>
    <w:rsid w:val="009B0493"/>
    <w:rsid w:val="009B05C0"/>
    <w:rsid w:val="009B3BA1"/>
    <w:rsid w:val="009B52EB"/>
    <w:rsid w:val="009C1D90"/>
    <w:rsid w:val="009D1872"/>
    <w:rsid w:val="009E1469"/>
    <w:rsid w:val="009E41D2"/>
    <w:rsid w:val="009F5715"/>
    <w:rsid w:val="009F5CE6"/>
    <w:rsid w:val="00A12FD8"/>
    <w:rsid w:val="00A14342"/>
    <w:rsid w:val="00A14BE9"/>
    <w:rsid w:val="00A1507B"/>
    <w:rsid w:val="00A22836"/>
    <w:rsid w:val="00A23315"/>
    <w:rsid w:val="00A30AC0"/>
    <w:rsid w:val="00A3762E"/>
    <w:rsid w:val="00A40560"/>
    <w:rsid w:val="00A40C53"/>
    <w:rsid w:val="00A4599D"/>
    <w:rsid w:val="00A52B69"/>
    <w:rsid w:val="00A534CB"/>
    <w:rsid w:val="00A575C4"/>
    <w:rsid w:val="00A72585"/>
    <w:rsid w:val="00A81162"/>
    <w:rsid w:val="00A839B5"/>
    <w:rsid w:val="00A932E9"/>
    <w:rsid w:val="00A935E7"/>
    <w:rsid w:val="00AA1660"/>
    <w:rsid w:val="00AA20BB"/>
    <w:rsid w:val="00AA6CDD"/>
    <w:rsid w:val="00AB5EFA"/>
    <w:rsid w:val="00AC019F"/>
    <w:rsid w:val="00AC0344"/>
    <w:rsid w:val="00AC4947"/>
    <w:rsid w:val="00AD6EDC"/>
    <w:rsid w:val="00AE2D01"/>
    <w:rsid w:val="00AE62EB"/>
    <w:rsid w:val="00AF18AA"/>
    <w:rsid w:val="00B04EB7"/>
    <w:rsid w:val="00B10764"/>
    <w:rsid w:val="00B26E26"/>
    <w:rsid w:val="00B34862"/>
    <w:rsid w:val="00B40BBB"/>
    <w:rsid w:val="00B56B73"/>
    <w:rsid w:val="00B634CD"/>
    <w:rsid w:val="00B64271"/>
    <w:rsid w:val="00B81CBD"/>
    <w:rsid w:val="00B83547"/>
    <w:rsid w:val="00B91918"/>
    <w:rsid w:val="00B94E8A"/>
    <w:rsid w:val="00BA09DC"/>
    <w:rsid w:val="00BA4214"/>
    <w:rsid w:val="00BB0E5E"/>
    <w:rsid w:val="00BB354F"/>
    <w:rsid w:val="00BC5231"/>
    <w:rsid w:val="00BD15C3"/>
    <w:rsid w:val="00BF41D1"/>
    <w:rsid w:val="00BF54A0"/>
    <w:rsid w:val="00C02391"/>
    <w:rsid w:val="00C15783"/>
    <w:rsid w:val="00C22CC9"/>
    <w:rsid w:val="00C35074"/>
    <w:rsid w:val="00C41103"/>
    <w:rsid w:val="00C51285"/>
    <w:rsid w:val="00C57598"/>
    <w:rsid w:val="00C656A6"/>
    <w:rsid w:val="00C72444"/>
    <w:rsid w:val="00C928CA"/>
    <w:rsid w:val="00C92EC2"/>
    <w:rsid w:val="00C94272"/>
    <w:rsid w:val="00CA0A13"/>
    <w:rsid w:val="00CA526E"/>
    <w:rsid w:val="00CA53E5"/>
    <w:rsid w:val="00CB4C66"/>
    <w:rsid w:val="00CB622C"/>
    <w:rsid w:val="00CC09AD"/>
    <w:rsid w:val="00CC51E7"/>
    <w:rsid w:val="00CD0624"/>
    <w:rsid w:val="00CE6C54"/>
    <w:rsid w:val="00CE76A0"/>
    <w:rsid w:val="00CE7FD5"/>
    <w:rsid w:val="00CF0589"/>
    <w:rsid w:val="00CF2006"/>
    <w:rsid w:val="00D027BE"/>
    <w:rsid w:val="00D06157"/>
    <w:rsid w:val="00D0677B"/>
    <w:rsid w:val="00D116F9"/>
    <w:rsid w:val="00D12342"/>
    <w:rsid w:val="00D12C76"/>
    <w:rsid w:val="00D252AC"/>
    <w:rsid w:val="00D31B1F"/>
    <w:rsid w:val="00D34B00"/>
    <w:rsid w:val="00D40F35"/>
    <w:rsid w:val="00D41DBB"/>
    <w:rsid w:val="00D4392D"/>
    <w:rsid w:val="00D4600E"/>
    <w:rsid w:val="00D518BB"/>
    <w:rsid w:val="00D62BD4"/>
    <w:rsid w:val="00DB07E1"/>
    <w:rsid w:val="00DB1A94"/>
    <w:rsid w:val="00DC7CDF"/>
    <w:rsid w:val="00DD2B0E"/>
    <w:rsid w:val="00DD5936"/>
    <w:rsid w:val="00DE473F"/>
    <w:rsid w:val="00DE4ADF"/>
    <w:rsid w:val="00DE6766"/>
    <w:rsid w:val="00DF65C3"/>
    <w:rsid w:val="00E01DBC"/>
    <w:rsid w:val="00E02516"/>
    <w:rsid w:val="00E16E1A"/>
    <w:rsid w:val="00E20BA9"/>
    <w:rsid w:val="00E23496"/>
    <w:rsid w:val="00E244BB"/>
    <w:rsid w:val="00E37730"/>
    <w:rsid w:val="00E43FB9"/>
    <w:rsid w:val="00E4475E"/>
    <w:rsid w:val="00E4635F"/>
    <w:rsid w:val="00E47637"/>
    <w:rsid w:val="00E65214"/>
    <w:rsid w:val="00E66A49"/>
    <w:rsid w:val="00E7135E"/>
    <w:rsid w:val="00E716E6"/>
    <w:rsid w:val="00E86BA0"/>
    <w:rsid w:val="00E9037A"/>
    <w:rsid w:val="00E93031"/>
    <w:rsid w:val="00EA385A"/>
    <w:rsid w:val="00EC5067"/>
    <w:rsid w:val="00ED40A8"/>
    <w:rsid w:val="00EF0986"/>
    <w:rsid w:val="00EF4B3C"/>
    <w:rsid w:val="00F07181"/>
    <w:rsid w:val="00F100D4"/>
    <w:rsid w:val="00F11490"/>
    <w:rsid w:val="00F319B0"/>
    <w:rsid w:val="00F60922"/>
    <w:rsid w:val="00F6393B"/>
    <w:rsid w:val="00F7012B"/>
    <w:rsid w:val="00F73B78"/>
    <w:rsid w:val="00F77EA1"/>
    <w:rsid w:val="00F81056"/>
    <w:rsid w:val="00F81B5E"/>
    <w:rsid w:val="00F84EBF"/>
    <w:rsid w:val="00FE183F"/>
    <w:rsid w:val="00FF1EB5"/>
    <w:rsid w:val="00FF23FA"/>
    <w:rsid w:val="00FF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B4D330AF-A5D3-4423-9173-DEF57C143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widowControl/>
      <w:jc w:val="center"/>
    </w:pPr>
    <w:rPr>
      <w:snapToGrid/>
      <w:sz w:val="28"/>
    </w:rPr>
  </w:style>
  <w:style w:type="paragraph" w:styleId="BodyText">
    <w:name w:val="Body Text"/>
    <w:basedOn w:val="Normal"/>
    <w:pPr>
      <w:widowControl/>
      <w:spacing w:after="220" w:line="180" w:lineRule="atLeast"/>
      <w:jc w:val="both"/>
    </w:pPr>
    <w:rPr>
      <w:rFonts w:ascii="Arial" w:hAnsi="Arial"/>
      <w:snapToGrid/>
      <w:spacing w:val="-5"/>
      <w:sz w:val="20"/>
    </w:rPr>
  </w:style>
  <w:style w:type="paragraph" w:customStyle="1" w:styleId="DocumentLabel">
    <w:name w:val="Document Label"/>
    <w:basedOn w:val="Normal"/>
    <w:next w:val="Normal"/>
    <w:pPr>
      <w:keepNext/>
      <w:keepLines/>
      <w:widowControl/>
      <w:spacing w:before="400" w:after="120" w:line="240" w:lineRule="atLeast"/>
      <w:ind w:left="-840"/>
    </w:pPr>
    <w:rPr>
      <w:rFonts w:ascii="Arial Black" w:hAnsi="Arial Black"/>
      <w:snapToGrid/>
      <w:spacing w:val="-5"/>
      <w:kern w:val="28"/>
      <w:sz w:val="96"/>
    </w:rPr>
  </w:style>
  <w:style w:type="paragraph" w:styleId="MessageHeader">
    <w:name w:val="Message Header"/>
    <w:basedOn w:val="BodyText"/>
    <w:pPr>
      <w:keepLines/>
      <w:spacing w:after="120"/>
      <w:ind w:left="720" w:hanging="720"/>
      <w:jc w:val="left"/>
    </w:pPr>
  </w:style>
  <w:style w:type="paragraph" w:customStyle="1" w:styleId="MessageHeaderFirst">
    <w:name w:val="Message Header First"/>
    <w:basedOn w:val="MessageHeader"/>
    <w:next w:val="MessageHeader"/>
    <w:pPr>
      <w:spacing w:before="220"/>
    </w:pPr>
  </w:style>
  <w:style w:type="character" w:customStyle="1" w:styleId="MessageHeaderLabel">
    <w:name w:val="Message Header Label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5" w:color="auto"/>
      </w:pBdr>
      <w:spacing w:after="320"/>
    </w:pPr>
  </w:style>
  <w:style w:type="paragraph" w:styleId="BalloonText">
    <w:name w:val="Balloon Text"/>
    <w:basedOn w:val="Normal"/>
    <w:semiHidden/>
    <w:rsid w:val="001056CE"/>
    <w:rPr>
      <w:rFonts w:ascii="Tahoma" w:hAnsi="Tahoma" w:cs="Tahoma"/>
      <w:sz w:val="16"/>
      <w:szCs w:val="16"/>
    </w:rPr>
  </w:style>
  <w:style w:type="character" w:customStyle="1" w:styleId="Hypertext">
    <w:name w:val="Hypertext"/>
    <w:rsid w:val="00BF54A0"/>
    <w:rPr>
      <w:color w:val="0000FF"/>
      <w:u w:val="single"/>
    </w:rPr>
  </w:style>
  <w:style w:type="character" w:styleId="Hyperlink">
    <w:name w:val="Hyperlink"/>
    <w:rsid w:val="00BF54A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A0D6C"/>
    <w:pPr>
      <w:ind w:left="720"/>
    </w:pPr>
  </w:style>
  <w:style w:type="table" w:styleId="TableGrid">
    <w:name w:val="Table Grid"/>
    <w:basedOn w:val="TableNormal"/>
    <w:rsid w:val="007334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7334C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FootnoteText">
    <w:name w:val="footnote text"/>
    <w:basedOn w:val="Normal"/>
    <w:link w:val="FootnoteTextChar"/>
    <w:rsid w:val="00E716E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E716E6"/>
    <w:rPr>
      <w:snapToGrid w:val="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F65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70345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4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319067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3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44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1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7824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96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5C2D6-40B8-4BEF-9E3A-4C31AB69F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2471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</vt:lpstr>
    </vt:vector>
  </TitlesOfParts>
  <Company>State of Louisiana</Company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subject/>
  <dc:creator>Office of Elderly Affairs</dc:creator>
  <cp:keywords/>
  <cp:lastModifiedBy>Kayla Doyle</cp:lastModifiedBy>
  <cp:revision>2</cp:revision>
  <cp:lastPrinted>2020-02-13T18:07:00Z</cp:lastPrinted>
  <dcterms:created xsi:type="dcterms:W3CDTF">2021-09-09T20:27:00Z</dcterms:created>
  <dcterms:modified xsi:type="dcterms:W3CDTF">2021-09-09T20:27:00Z</dcterms:modified>
</cp:coreProperties>
</file>